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642C1" w14:textId="77777777" w:rsidR="00F74181" w:rsidRPr="006E3469" w:rsidRDefault="00F74181" w:rsidP="00F74181">
      <w:pPr>
        <w:pStyle w:val="2"/>
        <w:jc w:val="center"/>
        <w:rPr>
          <w:rStyle w:val="FontStyle55"/>
          <w:b/>
          <w:i/>
          <w:sz w:val="24"/>
          <w:szCs w:val="24"/>
          <w:lang w:val="en-US"/>
        </w:rPr>
      </w:pPr>
      <w:r w:rsidRPr="006E3469">
        <w:rPr>
          <w:rStyle w:val="FontStyle55"/>
          <w:b/>
          <w:i/>
          <w:sz w:val="24"/>
          <w:szCs w:val="24"/>
          <w:lang w:val="en"/>
        </w:rPr>
        <w:t>Summary</w:t>
      </w:r>
      <w:r w:rsidRPr="006E3469">
        <w:rPr>
          <w:rStyle w:val="FontStyle55"/>
          <w:b/>
          <w:i/>
          <w:sz w:val="24"/>
          <w:szCs w:val="24"/>
          <w:lang w:val="en-US"/>
        </w:rPr>
        <w:t xml:space="preserve"> of</w:t>
      </w:r>
      <w:r w:rsidRPr="006E3469">
        <w:rPr>
          <w:rStyle w:val="FontStyle55"/>
          <w:b/>
          <w:i/>
          <w:sz w:val="24"/>
          <w:szCs w:val="24"/>
          <w:lang w:val="en"/>
        </w:rPr>
        <w:t xml:space="preserve"> the working program of the academic discipline</w:t>
      </w:r>
    </w:p>
    <w:p w14:paraId="0EABDAA1" w14:textId="5A8C88A2" w:rsidR="00F74181" w:rsidRPr="009A0414" w:rsidRDefault="00F74181" w:rsidP="00F74181">
      <w:pPr>
        <w:jc w:val="center"/>
        <w:rPr>
          <w:rStyle w:val="FontStyle55"/>
          <w:bCs/>
          <w:sz w:val="24"/>
          <w:szCs w:val="24"/>
          <w:lang w:val="en-US"/>
        </w:rPr>
      </w:pPr>
      <w:r w:rsidRPr="006C5BBB">
        <w:rPr>
          <w:rStyle w:val="FontStyle55"/>
          <w:bCs/>
          <w:sz w:val="24"/>
          <w:szCs w:val="24"/>
          <w:lang w:val="en"/>
        </w:rPr>
        <w:t>«</w:t>
      </w:r>
      <w:r w:rsidRPr="004E6519">
        <w:rPr>
          <w:b/>
          <w:bCs/>
          <w:sz w:val="24"/>
          <w:szCs w:val="24"/>
          <w:lang w:val="en"/>
        </w:rPr>
        <w:t>INTRODUCTION TO THE SPECIALTY</w:t>
      </w:r>
      <w:r w:rsidRPr="006C5BBB">
        <w:rPr>
          <w:rStyle w:val="FontStyle55"/>
          <w:bCs/>
          <w:sz w:val="24"/>
          <w:szCs w:val="24"/>
          <w:lang w:val="en"/>
        </w:rPr>
        <w:t>»</w:t>
      </w:r>
    </w:p>
    <w:p w14:paraId="71EF1758" w14:textId="77777777" w:rsidR="00F74181" w:rsidRDefault="00F74181" w:rsidP="00F74181">
      <w:pPr>
        <w:jc w:val="both"/>
        <w:rPr>
          <w:rStyle w:val="FontStyle55"/>
          <w:bCs/>
          <w:sz w:val="24"/>
          <w:szCs w:val="24"/>
          <w:lang w:val="en"/>
        </w:rPr>
      </w:pPr>
      <w:bookmarkStart w:id="0" w:name="_GoBack"/>
      <w:bookmarkEnd w:id="0"/>
    </w:p>
    <w:p w14:paraId="7C5F8865" w14:textId="77777777" w:rsidR="00F74181" w:rsidRPr="009A0414" w:rsidRDefault="00F74181" w:rsidP="00F74181">
      <w:pPr>
        <w:jc w:val="both"/>
        <w:rPr>
          <w:sz w:val="24"/>
          <w:szCs w:val="24"/>
          <w:lang w:val="en-US"/>
        </w:rPr>
      </w:pPr>
      <w:r w:rsidRPr="006C5BBB">
        <w:rPr>
          <w:sz w:val="24"/>
          <w:szCs w:val="24"/>
          <w:lang w:val="en"/>
        </w:rPr>
        <w:t>General Educational Program of higher education (</w:t>
      </w:r>
      <w:r w:rsidRPr="006C5BBB">
        <w:rPr>
          <w:sz w:val="24"/>
          <w:szCs w:val="24"/>
          <w:u w:val="single"/>
          <w:lang w:val="en"/>
        </w:rPr>
        <w:t>specialist's degree programs</w:t>
      </w:r>
      <w:r w:rsidRPr="006C5BBB">
        <w:rPr>
          <w:sz w:val="24"/>
          <w:szCs w:val="24"/>
          <w:lang w:val="en"/>
        </w:rPr>
        <w:t>)</w:t>
      </w:r>
      <w:r>
        <w:rPr>
          <w:sz w:val="24"/>
          <w:szCs w:val="24"/>
          <w:lang w:val="en"/>
        </w:rPr>
        <w:t xml:space="preserve">: </w:t>
      </w:r>
      <w:r w:rsidRPr="006E3469">
        <w:rPr>
          <w:i/>
          <w:iCs/>
          <w:sz w:val="24"/>
          <w:szCs w:val="24"/>
          <w:lang w:val="en"/>
        </w:rPr>
        <w:t>33.05.01</w:t>
      </w:r>
      <w:r w:rsidRPr="006E3469">
        <w:rPr>
          <w:sz w:val="24"/>
          <w:szCs w:val="24"/>
          <w:lang w:val="en"/>
        </w:rPr>
        <w:t xml:space="preserve"> </w:t>
      </w:r>
      <w:r w:rsidRPr="006C5BBB">
        <w:rPr>
          <w:i/>
          <w:sz w:val="24"/>
          <w:szCs w:val="24"/>
          <w:lang w:val="en"/>
        </w:rPr>
        <w:t>Pharmacy</w:t>
      </w:r>
    </w:p>
    <w:p w14:paraId="78008D97" w14:textId="77777777" w:rsidR="00F74181" w:rsidRDefault="00F74181" w:rsidP="00F74181">
      <w:pPr>
        <w:rPr>
          <w:sz w:val="24"/>
          <w:szCs w:val="24"/>
          <w:lang w:val="en-US"/>
        </w:rPr>
      </w:pPr>
      <w:r w:rsidRPr="006C5BBB">
        <w:rPr>
          <w:sz w:val="24"/>
          <w:szCs w:val="24"/>
          <w:lang w:val="en"/>
        </w:rPr>
        <w:t xml:space="preserve">Department: </w:t>
      </w:r>
      <w:r w:rsidRPr="006E3469">
        <w:rPr>
          <w:i/>
          <w:sz w:val="24"/>
          <w:szCs w:val="24"/>
          <w:lang w:val="en"/>
        </w:rPr>
        <w:t xml:space="preserve">Management </w:t>
      </w:r>
      <w:r>
        <w:rPr>
          <w:i/>
          <w:sz w:val="24"/>
          <w:szCs w:val="24"/>
          <w:lang w:val="en"/>
        </w:rPr>
        <w:t>a</w:t>
      </w:r>
      <w:r w:rsidRPr="006E3469">
        <w:rPr>
          <w:i/>
          <w:sz w:val="24"/>
          <w:szCs w:val="24"/>
          <w:lang w:val="en"/>
        </w:rPr>
        <w:t xml:space="preserve">nd Economics </w:t>
      </w:r>
      <w:r>
        <w:rPr>
          <w:i/>
          <w:sz w:val="24"/>
          <w:szCs w:val="24"/>
          <w:lang w:val="en"/>
        </w:rPr>
        <w:t>o</w:t>
      </w:r>
      <w:r w:rsidRPr="006E3469">
        <w:rPr>
          <w:i/>
          <w:sz w:val="24"/>
          <w:szCs w:val="24"/>
          <w:lang w:val="en"/>
        </w:rPr>
        <w:t xml:space="preserve">f Pharmacy </w:t>
      </w:r>
      <w:r>
        <w:rPr>
          <w:i/>
          <w:sz w:val="24"/>
          <w:szCs w:val="24"/>
          <w:lang w:val="en"/>
        </w:rPr>
        <w:t>a</w:t>
      </w:r>
      <w:r w:rsidRPr="006E3469">
        <w:rPr>
          <w:i/>
          <w:sz w:val="24"/>
          <w:szCs w:val="24"/>
          <w:lang w:val="en"/>
        </w:rPr>
        <w:t>nd Pharmaceutical Technology</w:t>
      </w:r>
      <w:r>
        <w:rPr>
          <w:sz w:val="24"/>
          <w:szCs w:val="24"/>
          <w:lang w:val="en-US"/>
        </w:rPr>
        <w:t xml:space="preserve"> </w:t>
      </w:r>
    </w:p>
    <w:p w14:paraId="4844C048" w14:textId="77777777" w:rsidR="00F74181" w:rsidRDefault="00F74181" w:rsidP="00F74181">
      <w:pPr>
        <w:ind w:firstLine="142"/>
        <w:rPr>
          <w:sz w:val="24"/>
          <w:szCs w:val="24"/>
          <w:lang w:val="en-US"/>
        </w:rPr>
      </w:pPr>
    </w:p>
    <w:p w14:paraId="10916FB0" w14:textId="77777777" w:rsidR="00F74181" w:rsidRPr="00E3528D" w:rsidRDefault="00F74181" w:rsidP="00F74181">
      <w:pPr>
        <w:tabs>
          <w:tab w:val="left" w:pos="709"/>
          <w:tab w:val="left" w:pos="851"/>
        </w:tabs>
        <w:ind w:firstLine="567"/>
        <w:jc w:val="both"/>
        <w:rPr>
          <w:iCs/>
          <w:sz w:val="24"/>
          <w:szCs w:val="24"/>
          <w:lang w:val="en"/>
        </w:rPr>
      </w:pPr>
      <w:r w:rsidRPr="006C5BBB">
        <w:rPr>
          <w:b/>
          <w:sz w:val="24"/>
          <w:szCs w:val="24"/>
          <w:lang w:val="en"/>
        </w:rPr>
        <w:t xml:space="preserve">1. </w:t>
      </w:r>
      <w:r w:rsidRPr="00AB5466">
        <w:rPr>
          <w:b/>
          <w:bCs/>
          <w:sz w:val="24"/>
          <w:szCs w:val="24"/>
          <w:lang w:val="en"/>
        </w:rPr>
        <w:t>The purpose of mastering the discipline</w:t>
      </w:r>
      <w:r w:rsidRPr="00E3528D">
        <w:rPr>
          <w:sz w:val="24"/>
          <w:szCs w:val="24"/>
          <w:lang w:val="en"/>
        </w:rPr>
        <w:t xml:space="preserve"> – </w:t>
      </w:r>
      <w:r w:rsidRPr="00E3528D">
        <w:rPr>
          <w:iCs/>
          <w:sz w:val="24"/>
          <w:szCs w:val="24"/>
          <w:lang w:val="en"/>
        </w:rPr>
        <w:t>participation in forming the following competencies:</w:t>
      </w:r>
    </w:p>
    <w:p w14:paraId="36766B22" w14:textId="4ECBD5D0" w:rsidR="00F74181" w:rsidRPr="006D74CD" w:rsidRDefault="00F74181" w:rsidP="00F74181">
      <w:pPr>
        <w:numPr>
          <w:ilvl w:val="0"/>
          <w:numId w:val="5"/>
        </w:numPr>
        <w:tabs>
          <w:tab w:val="left" w:pos="851"/>
          <w:tab w:val="left" w:pos="1134"/>
        </w:tabs>
        <w:ind w:left="0" w:firstLine="567"/>
        <w:jc w:val="both"/>
        <w:rPr>
          <w:iCs/>
          <w:sz w:val="24"/>
          <w:szCs w:val="24"/>
          <w:lang w:val="en-US"/>
        </w:rPr>
      </w:pPr>
      <w:r>
        <w:rPr>
          <w:iCs/>
          <w:sz w:val="24"/>
          <w:szCs w:val="24"/>
          <w:lang w:val="en-US"/>
        </w:rPr>
        <w:t>universal</w:t>
      </w:r>
      <w:r w:rsidRPr="006D74CD">
        <w:rPr>
          <w:iCs/>
          <w:sz w:val="24"/>
          <w:szCs w:val="24"/>
          <w:lang w:val="en-US"/>
        </w:rPr>
        <w:t xml:space="preserve"> competence </w:t>
      </w:r>
      <w:r>
        <w:rPr>
          <w:iCs/>
          <w:sz w:val="24"/>
          <w:szCs w:val="24"/>
          <w:lang w:val="en-US"/>
        </w:rPr>
        <w:t>U</w:t>
      </w:r>
      <w:r w:rsidRPr="006D74CD">
        <w:rPr>
          <w:iCs/>
          <w:sz w:val="24"/>
          <w:szCs w:val="24"/>
          <w:lang w:val="en-US"/>
        </w:rPr>
        <w:t>C-</w:t>
      </w:r>
      <w:r>
        <w:rPr>
          <w:iCs/>
          <w:sz w:val="24"/>
          <w:szCs w:val="24"/>
          <w:lang w:val="en-US"/>
        </w:rPr>
        <w:t>6</w:t>
      </w:r>
      <w:r w:rsidRPr="006D74CD">
        <w:rPr>
          <w:iCs/>
          <w:sz w:val="24"/>
          <w:szCs w:val="24"/>
          <w:lang w:val="en-US"/>
        </w:rPr>
        <w:t>.</w:t>
      </w:r>
    </w:p>
    <w:p w14:paraId="77F8DA07" w14:textId="77777777" w:rsidR="00F74181" w:rsidRDefault="00F74181" w:rsidP="00F74181">
      <w:pPr>
        <w:ind w:firstLine="567"/>
        <w:jc w:val="both"/>
        <w:rPr>
          <w:sz w:val="24"/>
          <w:szCs w:val="24"/>
          <w:lang w:val="en-US"/>
        </w:rPr>
      </w:pPr>
    </w:p>
    <w:p w14:paraId="20D14737" w14:textId="77777777" w:rsidR="00F74181" w:rsidRPr="003F2247" w:rsidRDefault="00F74181" w:rsidP="00F74181">
      <w:pPr>
        <w:tabs>
          <w:tab w:val="left" w:pos="993"/>
        </w:tabs>
        <w:ind w:firstLine="567"/>
        <w:rPr>
          <w:rStyle w:val="FontStyle55"/>
          <w:bCs/>
          <w:sz w:val="24"/>
          <w:szCs w:val="24"/>
          <w:lang w:val="en-US"/>
        </w:rPr>
      </w:pPr>
      <w:r w:rsidRPr="003F2247">
        <w:rPr>
          <w:rStyle w:val="FontStyle55"/>
          <w:bCs/>
          <w:sz w:val="24"/>
          <w:szCs w:val="24"/>
          <w:lang w:val="en"/>
        </w:rPr>
        <w:t>2.</w:t>
      </w:r>
      <w:r w:rsidRPr="003F2247">
        <w:rPr>
          <w:rStyle w:val="FontStyle55"/>
          <w:bCs/>
          <w:sz w:val="24"/>
          <w:szCs w:val="24"/>
          <w:lang w:val="en"/>
        </w:rPr>
        <w:tab/>
        <w:t>Position of the academic discipline in the structure of the General Educational Program (GEP)</w:t>
      </w:r>
    </w:p>
    <w:p w14:paraId="4C83701C" w14:textId="77777777" w:rsidR="00F74181" w:rsidRPr="00E3528D" w:rsidRDefault="00F74181" w:rsidP="00F74181">
      <w:pPr>
        <w:tabs>
          <w:tab w:val="left" w:pos="709"/>
        </w:tabs>
        <w:ind w:firstLine="567"/>
        <w:jc w:val="both"/>
        <w:rPr>
          <w:sz w:val="24"/>
          <w:szCs w:val="24"/>
          <w:lang w:val="en"/>
        </w:rPr>
      </w:pPr>
      <w:r w:rsidRPr="00E3528D">
        <w:rPr>
          <w:b/>
          <w:sz w:val="24"/>
          <w:szCs w:val="24"/>
          <w:lang w:val="en"/>
        </w:rPr>
        <w:t>2.1.</w:t>
      </w:r>
      <w:r w:rsidRPr="00E3528D">
        <w:rPr>
          <w:sz w:val="24"/>
          <w:szCs w:val="24"/>
          <w:lang w:val="en"/>
        </w:rPr>
        <w:t xml:space="preserve"> The discipline refers </w:t>
      </w:r>
      <w:r w:rsidRPr="00E3528D">
        <w:rPr>
          <w:bCs/>
          <w:sz w:val="24"/>
          <w:szCs w:val="24"/>
          <w:lang w:val="en"/>
        </w:rPr>
        <w:t>to</w:t>
      </w:r>
      <w:r w:rsidRPr="00E3528D">
        <w:rPr>
          <w:sz w:val="24"/>
          <w:szCs w:val="24"/>
          <w:lang w:val="en"/>
        </w:rPr>
        <w:t xml:space="preserve"> </w:t>
      </w:r>
      <w:r w:rsidRPr="003739C2">
        <w:rPr>
          <w:sz w:val="24"/>
          <w:szCs w:val="24"/>
          <w:lang w:val="en"/>
        </w:rPr>
        <w:t>the part formed by the participants of educational relations</w:t>
      </w:r>
      <w:r w:rsidRPr="00E3528D">
        <w:rPr>
          <w:sz w:val="24"/>
          <w:szCs w:val="24"/>
          <w:lang w:val="en"/>
        </w:rPr>
        <w:t xml:space="preserve"> of Block 1 of GEP HE (</w:t>
      </w:r>
      <w:r w:rsidRPr="00E3528D">
        <w:rPr>
          <w:sz w:val="24"/>
          <w:szCs w:val="24"/>
          <w:lang w:val="en-US"/>
        </w:rPr>
        <w:t>B1.</w:t>
      </w:r>
      <w:r>
        <w:rPr>
          <w:sz w:val="24"/>
          <w:szCs w:val="24"/>
          <w:lang w:val="en-US"/>
        </w:rPr>
        <w:t>PER</w:t>
      </w:r>
      <w:r w:rsidRPr="00E3528D">
        <w:rPr>
          <w:sz w:val="24"/>
          <w:szCs w:val="24"/>
          <w:lang w:val="en-US"/>
        </w:rPr>
        <w:t>.</w:t>
      </w:r>
      <w:r>
        <w:rPr>
          <w:sz w:val="24"/>
          <w:szCs w:val="24"/>
          <w:lang w:val="en-US"/>
        </w:rPr>
        <w:t>8</w:t>
      </w:r>
      <w:r w:rsidRPr="00E3528D">
        <w:rPr>
          <w:sz w:val="24"/>
          <w:szCs w:val="24"/>
          <w:lang w:val="en"/>
        </w:rPr>
        <w:t>).</w:t>
      </w:r>
    </w:p>
    <w:p w14:paraId="4E07917C" w14:textId="77777777" w:rsidR="00F74181" w:rsidRPr="00AB5466" w:rsidRDefault="00F74181" w:rsidP="00F74181">
      <w:pPr>
        <w:ind w:firstLine="567"/>
        <w:rPr>
          <w:sz w:val="24"/>
          <w:szCs w:val="24"/>
          <w:lang w:val="en"/>
        </w:rPr>
      </w:pPr>
    </w:p>
    <w:p w14:paraId="1365143F" w14:textId="77777777" w:rsidR="00F74181" w:rsidRPr="00E3528D" w:rsidRDefault="00F74181" w:rsidP="00F74181">
      <w:pPr>
        <w:tabs>
          <w:tab w:val="left" w:pos="708"/>
          <w:tab w:val="right" w:pos="9639"/>
        </w:tabs>
        <w:ind w:firstLine="567"/>
        <w:jc w:val="both"/>
        <w:rPr>
          <w:b/>
          <w:sz w:val="24"/>
          <w:szCs w:val="24"/>
          <w:lang w:val="en"/>
        </w:rPr>
      </w:pPr>
      <w:r w:rsidRPr="00E3528D">
        <w:rPr>
          <w:b/>
          <w:sz w:val="24"/>
          <w:szCs w:val="24"/>
          <w:lang w:val="en"/>
        </w:rPr>
        <w:t xml:space="preserve">3. Deliverables of mastering the academic discipline and </w:t>
      </w:r>
      <w:r w:rsidRPr="00E3528D">
        <w:rPr>
          <w:b/>
          <w:sz w:val="24"/>
          <w:szCs w:val="24"/>
          <w:lang w:val="en-US"/>
        </w:rPr>
        <w:t>metrics</w:t>
      </w:r>
      <w:r w:rsidRPr="00E3528D">
        <w:rPr>
          <w:b/>
          <w:sz w:val="24"/>
          <w:szCs w:val="24"/>
          <w:lang w:val="en"/>
        </w:rPr>
        <w:t xml:space="preserve"> of competence acquisition</w:t>
      </w:r>
    </w:p>
    <w:p w14:paraId="553A7BBD" w14:textId="6BD06034" w:rsidR="00625239" w:rsidRPr="00B7637B" w:rsidRDefault="002835B2" w:rsidP="00E3528D">
      <w:pPr>
        <w:tabs>
          <w:tab w:val="left" w:pos="708"/>
          <w:tab w:val="right" w:pos="9639"/>
        </w:tabs>
        <w:ind w:firstLine="539"/>
        <w:jc w:val="both"/>
        <w:rPr>
          <w:sz w:val="24"/>
          <w:szCs w:val="24"/>
          <w:lang w:val="en-US"/>
        </w:rPr>
      </w:pPr>
      <w:r w:rsidRPr="00E3528D">
        <w:rPr>
          <w:sz w:val="24"/>
          <w:szCs w:val="24"/>
          <w:lang w:val="en"/>
        </w:rPr>
        <w:t>Mastering</w:t>
      </w:r>
      <w:r w:rsidR="00461303" w:rsidRPr="00E3528D">
        <w:rPr>
          <w:sz w:val="24"/>
          <w:szCs w:val="24"/>
          <w:lang w:val="en"/>
        </w:rPr>
        <w:t xml:space="preserve"> the </w:t>
      </w:r>
      <w:r w:rsidR="000538C9" w:rsidRPr="00E3528D">
        <w:rPr>
          <w:sz w:val="24"/>
          <w:szCs w:val="24"/>
          <w:lang w:val="en"/>
        </w:rPr>
        <w:t>discipline</w:t>
      </w:r>
      <w:r w:rsidR="009E757C" w:rsidRPr="00E3528D">
        <w:rPr>
          <w:sz w:val="24"/>
          <w:szCs w:val="24"/>
          <w:lang w:val="en"/>
        </w:rPr>
        <w:t xml:space="preserve"> </w:t>
      </w:r>
      <w:r w:rsidR="00461303" w:rsidRPr="00E3528D">
        <w:rPr>
          <w:sz w:val="24"/>
          <w:szCs w:val="24"/>
          <w:lang w:val="en"/>
        </w:rPr>
        <w:t>aim</w:t>
      </w:r>
      <w:r w:rsidR="009E757C" w:rsidRPr="00E3528D">
        <w:rPr>
          <w:sz w:val="24"/>
          <w:szCs w:val="24"/>
          <w:lang w:val="en"/>
        </w:rPr>
        <w:t>s</w:t>
      </w:r>
      <w:r w:rsidR="00461303" w:rsidRPr="00E3528D">
        <w:rPr>
          <w:sz w:val="24"/>
          <w:szCs w:val="24"/>
          <w:lang w:val="en"/>
        </w:rPr>
        <w:t xml:space="preserve"> at </w:t>
      </w:r>
      <w:r w:rsidR="0092670E" w:rsidRPr="00E3528D">
        <w:rPr>
          <w:sz w:val="24"/>
          <w:szCs w:val="24"/>
          <w:lang w:val="en"/>
        </w:rPr>
        <w:t>acquiring</w:t>
      </w:r>
      <w:r w:rsidR="00461303" w:rsidRPr="00E3528D">
        <w:rPr>
          <w:sz w:val="24"/>
          <w:szCs w:val="24"/>
          <w:lang w:val="en"/>
        </w:rPr>
        <w:t xml:space="preserve"> the following universal </w:t>
      </w:r>
      <w:r w:rsidR="00447748" w:rsidRPr="00E3528D">
        <w:rPr>
          <w:sz w:val="24"/>
          <w:szCs w:val="24"/>
          <w:lang w:val="en"/>
        </w:rPr>
        <w:t xml:space="preserve">competence </w:t>
      </w:r>
      <w:r w:rsidR="00461303" w:rsidRPr="00E3528D">
        <w:rPr>
          <w:sz w:val="24"/>
          <w:szCs w:val="24"/>
          <w:lang w:val="en"/>
        </w:rPr>
        <w:t xml:space="preserve">(UC) </w:t>
      </w:r>
    </w:p>
    <w:tbl>
      <w:tblPr>
        <w:tblW w:w="5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
        <w:gridCol w:w="897"/>
        <w:gridCol w:w="1346"/>
        <w:gridCol w:w="2123"/>
        <w:gridCol w:w="1810"/>
        <w:gridCol w:w="1810"/>
        <w:gridCol w:w="1812"/>
      </w:tblGrid>
      <w:tr w:rsidR="00CF4BEF" w:rsidRPr="00F74181" w14:paraId="2033C387" w14:textId="77777777" w:rsidTr="00F74181">
        <w:trPr>
          <w:trHeight w:val="340"/>
          <w:jc w:val="center"/>
        </w:trPr>
        <w:tc>
          <w:tcPr>
            <w:tcW w:w="404" w:type="dxa"/>
            <w:vMerge w:val="restart"/>
            <w:vAlign w:val="center"/>
          </w:tcPr>
          <w:p w14:paraId="63BF5D15" w14:textId="77777777" w:rsidR="00401476" w:rsidRPr="00535B7D" w:rsidRDefault="00461303" w:rsidP="00E3528D">
            <w:pPr>
              <w:tabs>
                <w:tab w:val="left" w:pos="708"/>
                <w:tab w:val="right" w:leader="underscore" w:pos="9639"/>
              </w:tabs>
              <w:ind w:left="-57" w:right="-57"/>
              <w:jc w:val="center"/>
              <w:rPr>
                <w:bCs/>
                <w:sz w:val="20"/>
                <w:szCs w:val="20"/>
              </w:rPr>
            </w:pPr>
            <w:bookmarkStart w:id="1" w:name="_Hlk143782950"/>
            <w:r w:rsidRPr="00535B7D">
              <w:rPr>
                <w:sz w:val="20"/>
                <w:szCs w:val="20"/>
                <w:lang w:val="en"/>
              </w:rPr>
              <w:t xml:space="preserve">№ </w:t>
            </w:r>
          </w:p>
        </w:tc>
        <w:tc>
          <w:tcPr>
            <w:tcW w:w="876" w:type="dxa"/>
            <w:vMerge w:val="restart"/>
            <w:vAlign w:val="center"/>
          </w:tcPr>
          <w:p w14:paraId="3F62D847" w14:textId="186288FE" w:rsidR="00401476" w:rsidRPr="00535B7D" w:rsidRDefault="00461303" w:rsidP="00E3528D">
            <w:pPr>
              <w:tabs>
                <w:tab w:val="left" w:pos="708"/>
                <w:tab w:val="right" w:leader="underscore" w:pos="9639"/>
              </w:tabs>
              <w:jc w:val="center"/>
              <w:rPr>
                <w:bCs/>
                <w:sz w:val="20"/>
                <w:szCs w:val="20"/>
              </w:rPr>
            </w:pPr>
            <w:proofErr w:type="spellStart"/>
            <w:r w:rsidRPr="00535B7D">
              <w:rPr>
                <w:sz w:val="20"/>
                <w:szCs w:val="20"/>
                <w:lang w:val="en"/>
              </w:rPr>
              <w:t>Compe</w:t>
            </w:r>
            <w:r w:rsidR="00535B7D">
              <w:rPr>
                <w:sz w:val="20"/>
                <w:szCs w:val="20"/>
                <w:lang w:val="en"/>
              </w:rPr>
              <w:t>-</w:t>
            </w:r>
            <w:r w:rsidRPr="00535B7D">
              <w:rPr>
                <w:sz w:val="20"/>
                <w:szCs w:val="20"/>
                <w:lang w:val="en"/>
              </w:rPr>
              <w:t>tence</w:t>
            </w:r>
            <w:proofErr w:type="spellEnd"/>
            <w:r w:rsidRPr="00535B7D">
              <w:rPr>
                <w:sz w:val="20"/>
                <w:szCs w:val="20"/>
                <w:lang w:val="en"/>
              </w:rPr>
              <w:t xml:space="preserve"> code</w:t>
            </w:r>
          </w:p>
        </w:tc>
        <w:tc>
          <w:tcPr>
            <w:tcW w:w="1315" w:type="dxa"/>
            <w:vMerge w:val="restart"/>
            <w:vAlign w:val="center"/>
          </w:tcPr>
          <w:p w14:paraId="4E0FF9FA" w14:textId="77777777" w:rsidR="00401476" w:rsidRPr="00535B7D" w:rsidRDefault="00461303" w:rsidP="00E3528D">
            <w:pPr>
              <w:tabs>
                <w:tab w:val="left" w:pos="708"/>
                <w:tab w:val="right" w:leader="underscore" w:pos="9639"/>
              </w:tabs>
              <w:jc w:val="center"/>
              <w:rPr>
                <w:bCs/>
                <w:sz w:val="20"/>
                <w:szCs w:val="20"/>
                <w:lang w:val="en-US"/>
              </w:rPr>
            </w:pPr>
            <w:r w:rsidRPr="00535B7D">
              <w:rPr>
                <w:color w:val="000000"/>
                <w:sz w:val="20"/>
                <w:szCs w:val="20"/>
                <w:lang w:val="en"/>
              </w:rPr>
              <w:t>The content of the competence (or its part)</w:t>
            </w:r>
          </w:p>
        </w:tc>
        <w:tc>
          <w:tcPr>
            <w:tcW w:w="2074" w:type="dxa"/>
            <w:vMerge w:val="restart"/>
            <w:vAlign w:val="center"/>
          </w:tcPr>
          <w:p w14:paraId="55F5D206" w14:textId="4C68D2D6" w:rsidR="00401476" w:rsidRPr="00535B7D" w:rsidRDefault="00461303" w:rsidP="00E3528D">
            <w:pPr>
              <w:tabs>
                <w:tab w:val="left" w:pos="708"/>
                <w:tab w:val="right" w:leader="underscore" w:pos="9639"/>
              </w:tabs>
              <w:jc w:val="center"/>
              <w:rPr>
                <w:bCs/>
                <w:sz w:val="20"/>
                <w:szCs w:val="20"/>
                <w:lang w:val="en-US"/>
              </w:rPr>
            </w:pPr>
            <w:r w:rsidRPr="00535B7D">
              <w:rPr>
                <w:bCs/>
                <w:sz w:val="20"/>
                <w:szCs w:val="20"/>
                <w:lang w:val="en"/>
              </w:rPr>
              <w:t xml:space="preserve">Code and name of the competence </w:t>
            </w:r>
            <w:r w:rsidR="0092670E" w:rsidRPr="00535B7D">
              <w:rPr>
                <w:sz w:val="20"/>
                <w:szCs w:val="20"/>
                <w:lang w:val="en"/>
              </w:rPr>
              <w:t>acquisition</w:t>
            </w:r>
            <w:r w:rsidR="0092670E" w:rsidRPr="00535B7D">
              <w:rPr>
                <w:bCs/>
                <w:sz w:val="20"/>
                <w:szCs w:val="20"/>
                <w:lang w:val="en"/>
              </w:rPr>
              <w:t xml:space="preserve"> </w:t>
            </w:r>
            <w:r w:rsidR="008D5690" w:rsidRPr="00535B7D">
              <w:rPr>
                <w:bCs/>
                <w:sz w:val="20"/>
                <w:szCs w:val="20"/>
                <w:lang w:val="en"/>
              </w:rPr>
              <w:t>metric</w:t>
            </w:r>
          </w:p>
        </w:tc>
        <w:tc>
          <w:tcPr>
            <w:tcW w:w="5308" w:type="dxa"/>
            <w:gridSpan w:val="3"/>
            <w:vAlign w:val="center"/>
          </w:tcPr>
          <w:p w14:paraId="528700BA" w14:textId="4E8644D4" w:rsidR="00401476" w:rsidRPr="00535B7D" w:rsidRDefault="00461303" w:rsidP="00E3528D">
            <w:pPr>
              <w:tabs>
                <w:tab w:val="left" w:pos="708"/>
                <w:tab w:val="right" w:leader="underscore" w:pos="9639"/>
              </w:tabs>
              <w:jc w:val="center"/>
              <w:rPr>
                <w:bCs/>
                <w:sz w:val="20"/>
                <w:szCs w:val="20"/>
                <w:lang w:val="en-US"/>
              </w:rPr>
            </w:pPr>
            <w:r w:rsidRPr="00535B7D">
              <w:rPr>
                <w:sz w:val="20"/>
                <w:szCs w:val="20"/>
                <w:lang w:val="en"/>
              </w:rPr>
              <w:t xml:space="preserve">As a result of </w:t>
            </w:r>
            <w:r w:rsidR="00B34808" w:rsidRPr="00535B7D">
              <w:rPr>
                <w:sz w:val="20"/>
                <w:szCs w:val="20"/>
                <w:lang w:val="en"/>
              </w:rPr>
              <w:t xml:space="preserve">mastering the </w:t>
            </w:r>
            <w:r w:rsidR="007658E7" w:rsidRPr="00535B7D">
              <w:rPr>
                <w:sz w:val="20"/>
                <w:szCs w:val="20"/>
                <w:lang w:val="en"/>
              </w:rPr>
              <w:t>discipline</w:t>
            </w:r>
            <w:r w:rsidRPr="00535B7D">
              <w:rPr>
                <w:sz w:val="20"/>
                <w:szCs w:val="20"/>
                <w:lang w:val="en"/>
              </w:rPr>
              <w:t xml:space="preserve">, </w:t>
            </w:r>
            <w:r w:rsidR="00155D09" w:rsidRPr="00535B7D">
              <w:rPr>
                <w:sz w:val="20"/>
                <w:szCs w:val="20"/>
                <w:lang w:val="en"/>
              </w:rPr>
              <w:t xml:space="preserve">the </w:t>
            </w:r>
            <w:r w:rsidRPr="00535B7D">
              <w:rPr>
                <w:sz w:val="20"/>
                <w:szCs w:val="20"/>
                <w:lang w:val="en"/>
              </w:rPr>
              <w:t>students should:</w:t>
            </w:r>
          </w:p>
        </w:tc>
      </w:tr>
      <w:tr w:rsidR="00CF4BEF" w14:paraId="70EE5953" w14:textId="77777777" w:rsidTr="00F74181">
        <w:trPr>
          <w:trHeight w:val="340"/>
          <w:jc w:val="center"/>
        </w:trPr>
        <w:tc>
          <w:tcPr>
            <w:tcW w:w="404" w:type="dxa"/>
            <w:vMerge/>
            <w:vAlign w:val="center"/>
          </w:tcPr>
          <w:p w14:paraId="7CE0D15B" w14:textId="77777777" w:rsidR="00401476" w:rsidRPr="00535B7D" w:rsidRDefault="00401476" w:rsidP="00E3528D">
            <w:pPr>
              <w:tabs>
                <w:tab w:val="left" w:pos="708"/>
                <w:tab w:val="right" w:leader="underscore" w:pos="9639"/>
              </w:tabs>
              <w:jc w:val="center"/>
              <w:rPr>
                <w:bCs/>
                <w:sz w:val="20"/>
                <w:szCs w:val="20"/>
                <w:lang w:val="en-US"/>
              </w:rPr>
            </w:pPr>
          </w:p>
        </w:tc>
        <w:tc>
          <w:tcPr>
            <w:tcW w:w="876" w:type="dxa"/>
            <w:vMerge/>
            <w:vAlign w:val="center"/>
          </w:tcPr>
          <w:p w14:paraId="57CC7C8E" w14:textId="77777777" w:rsidR="00401476" w:rsidRPr="00535B7D" w:rsidRDefault="00401476" w:rsidP="00E3528D">
            <w:pPr>
              <w:tabs>
                <w:tab w:val="left" w:pos="708"/>
                <w:tab w:val="right" w:leader="underscore" w:pos="9639"/>
              </w:tabs>
              <w:jc w:val="center"/>
              <w:rPr>
                <w:bCs/>
                <w:sz w:val="20"/>
                <w:szCs w:val="20"/>
                <w:lang w:val="en-US"/>
              </w:rPr>
            </w:pPr>
          </w:p>
        </w:tc>
        <w:tc>
          <w:tcPr>
            <w:tcW w:w="1315" w:type="dxa"/>
            <w:vMerge/>
            <w:vAlign w:val="center"/>
          </w:tcPr>
          <w:p w14:paraId="5AD32E06" w14:textId="77777777" w:rsidR="00401476" w:rsidRPr="00535B7D" w:rsidRDefault="00401476" w:rsidP="00E3528D">
            <w:pPr>
              <w:tabs>
                <w:tab w:val="left" w:pos="708"/>
                <w:tab w:val="right" w:leader="underscore" w:pos="9639"/>
              </w:tabs>
              <w:jc w:val="center"/>
              <w:rPr>
                <w:bCs/>
                <w:sz w:val="20"/>
                <w:szCs w:val="20"/>
                <w:lang w:val="en-US"/>
              </w:rPr>
            </w:pPr>
          </w:p>
        </w:tc>
        <w:tc>
          <w:tcPr>
            <w:tcW w:w="2074" w:type="dxa"/>
            <w:vMerge/>
            <w:vAlign w:val="center"/>
          </w:tcPr>
          <w:p w14:paraId="72997F3B" w14:textId="77777777" w:rsidR="00401476" w:rsidRPr="00535B7D" w:rsidRDefault="00401476" w:rsidP="00E3528D">
            <w:pPr>
              <w:tabs>
                <w:tab w:val="left" w:pos="708"/>
                <w:tab w:val="right" w:leader="underscore" w:pos="9639"/>
              </w:tabs>
              <w:jc w:val="center"/>
              <w:rPr>
                <w:bCs/>
                <w:sz w:val="20"/>
                <w:szCs w:val="20"/>
                <w:lang w:val="en-US"/>
              </w:rPr>
            </w:pPr>
          </w:p>
        </w:tc>
        <w:tc>
          <w:tcPr>
            <w:tcW w:w="1769" w:type="dxa"/>
            <w:vAlign w:val="center"/>
          </w:tcPr>
          <w:p w14:paraId="05B2FF96" w14:textId="77777777" w:rsidR="00401476" w:rsidRPr="00535B7D" w:rsidRDefault="00461303" w:rsidP="00E3528D">
            <w:pPr>
              <w:jc w:val="center"/>
              <w:rPr>
                <w:sz w:val="20"/>
                <w:szCs w:val="20"/>
              </w:rPr>
            </w:pPr>
            <w:r w:rsidRPr="00535B7D">
              <w:rPr>
                <w:sz w:val="20"/>
                <w:szCs w:val="20"/>
                <w:lang w:val="en"/>
              </w:rPr>
              <w:t>know</w:t>
            </w:r>
          </w:p>
        </w:tc>
        <w:tc>
          <w:tcPr>
            <w:tcW w:w="1769" w:type="dxa"/>
            <w:vAlign w:val="center"/>
          </w:tcPr>
          <w:p w14:paraId="3F03C86D" w14:textId="77777777" w:rsidR="00401476" w:rsidRPr="00535B7D" w:rsidRDefault="00461303" w:rsidP="00E3528D">
            <w:pPr>
              <w:jc w:val="center"/>
              <w:rPr>
                <w:sz w:val="20"/>
                <w:szCs w:val="20"/>
              </w:rPr>
            </w:pPr>
            <w:r w:rsidRPr="00535B7D">
              <w:rPr>
                <w:sz w:val="20"/>
                <w:szCs w:val="20"/>
                <w:lang w:val="en"/>
              </w:rPr>
              <w:t>be able to</w:t>
            </w:r>
          </w:p>
        </w:tc>
        <w:tc>
          <w:tcPr>
            <w:tcW w:w="1770" w:type="dxa"/>
            <w:vAlign w:val="center"/>
          </w:tcPr>
          <w:p w14:paraId="6D9DAF69" w14:textId="77777777" w:rsidR="00B34808" w:rsidRPr="00535B7D" w:rsidRDefault="00B34808" w:rsidP="00E3528D">
            <w:pPr>
              <w:jc w:val="center"/>
              <w:rPr>
                <w:sz w:val="20"/>
                <w:szCs w:val="20"/>
                <w:lang w:val="en"/>
              </w:rPr>
            </w:pPr>
          </w:p>
          <w:p w14:paraId="0F2CDA83" w14:textId="25C40FC5" w:rsidR="00401476" w:rsidRPr="00535B7D" w:rsidRDefault="00BB376F" w:rsidP="00E3528D">
            <w:pPr>
              <w:jc w:val="center"/>
              <w:rPr>
                <w:sz w:val="20"/>
                <w:szCs w:val="20"/>
              </w:rPr>
            </w:pPr>
            <w:r w:rsidRPr="00535B7D">
              <w:rPr>
                <w:sz w:val="20"/>
                <w:szCs w:val="20"/>
                <w:lang w:val="en"/>
              </w:rPr>
              <w:t>possess</w:t>
            </w:r>
          </w:p>
          <w:p w14:paraId="46C7900F" w14:textId="77777777" w:rsidR="00401476" w:rsidRPr="00535B7D" w:rsidRDefault="00401476" w:rsidP="00E3528D">
            <w:pPr>
              <w:jc w:val="center"/>
              <w:rPr>
                <w:sz w:val="20"/>
                <w:szCs w:val="20"/>
              </w:rPr>
            </w:pPr>
          </w:p>
        </w:tc>
      </w:tr>
      <w:tr w:rsidR="00CF4BEF" w:rsidRPr="00F74181" w14:paraId="56373F89" w14:textId="77777777" w:rsidTr="00F74181">
        <w:trPr>
          <w:trHeight w:val="340"/>
          <w:jc w:val="center"/>
        </w:trPr>
        <w:tc>
          <w:tcPr>
            <w:tcW w:w="404" w:type="dxa"/>
          </w:tcPr>
          <w:p w14:paraId="02E5C91B" w14:textId="77777777" w:rsidR="00401476" w:rsidRPr="00535B7D" w:rsidRDefault="00401476" w:rsidP="00E3528D">
            <w:pPr>
              <w:numPr>
                <w:ilvl w:val="0"/>
                <w:numId w:val="3"/>
              </w:numPr>
              <w:tabs>
                <w:tab w:val="clear" w:pos="720"/>
                <w:tab w:val="num" w:pos="284"/>
                <w:tab w:val="right" w:leader="underscore" w:pos="9639"/>
              </w:tabs>
              <w:ind w:left="0" w:firstLine="0"/>
              <w:jc w:val="center"/>
              <w:rPr>
                <w:bCs/>
                <w:sz w:val="20"/>
                <w:szCs w:val="20"/>
              </w:rPr>
            </w:pPr>
          </w:p>
        </w:tc>
        <w:tc>
          <w:tcPr>
            <w:tcW w:w="876" w:type="dxa"/>
          </w:tcPr>
          <w:p w14:paraId="4460BF57" w14:textId="29DE023D" w:rsidR="00401476" w:rsidRPr="00535B7D" w:rsidRDefault="00535B7D" w:rsidP="00E3528D">
            <w:pPr>
              <w:tabs>
                <w:tab w:val="left" w:pos="708"/>
                <w:tab w:val="right" w:leader="underscore" w:pos="9639"/>
              </w:tabs>
              <w:rPr>
                <w:sz w:val="20"/>
                <w:szCs w:val="20"/>
                <w:lang w:val="en-US"/>
              </w:rPr>
            </w:pPr>
            <w:r w:rsidRPr="00535B7D">
              <w:rPr>
                <w:sz w:val="20"/>
                <w:szCs w:val="20"/>
                <w:lang w:val="en-US"/>
              </w:rPr>
              <w:t>UC-</w:t>
            </w:r>
            <w:r w:rsidR="00625239">
              <w:rPr>
                <w:sz w:val="20"/>
                <w:szCs w:val="20"/>
                <w:lang w:val="en-US"/>
              </w:rPr>
              <w:t>6</w:t>
            </w:r>
          </w:p>
        </w:tc>
        <w:tc>
          <w:tcPr>
            <w:tcW w:w="1315" w:type="dxa"/>
          </w:tcPr>
          <w:p w14:paraId="4E993EBB" w14:textId="41E0E7B9" w:rsidR="00401476" w:rsidRPr="00535B7D" w:rsidRDefault="00625239" w:rsidP="00E3528D">
            <w:pPr>
              <w:rPr>
                <w:iCs/>
                <w:sz w:val="20"/>
                <w:szCs w:val="20"/>
                <w:lang w:val="en-US"/>
              </w:rPr>
            </w:pPr>
            <w:r w:rsidRPr="00625239">
              <w:rPr>
                <w:iCs/>
                <w:sz w:val="20"/>
                <w:szCs w:val="20"/>
                <w:lang w:val="en-US"/>
              </w:rPr>
              <w:t>Able to determine and implement the priorities of own activities and ways to improve it on the basis of self-assessment and lifelong education</w:t>
            </w:r>
          </w:p>
        </w:tc>
        <w:tc>
          <w:tcPr>
            <w:tcW w:w="2074" w:type="dxa"/>
          </w:tcPr>
          <w:p w14:paraId="069A896D" w14:textId="77777777" w:rsidR="00625239" w:rsidRPr="00625239" w:rsidRDefault="00625239" w:rsidP="00625239">
            <w:pPr>
              <w:rPr>
                <w:iCs/>
                <w:sz w:val="20"/>
                <w:szCs w:val="20"/>
                <w:lang w:val="en-US"/>
              </w:rPr>
            </w:pPr>
            <w:r w:rsidRPr="00625239">
              <w:rPr>
                <w:iCs/>
                <w:sz w:val="20"/>
                <w:szCs w:val="20"/>
                <w:lang w:val="en-US"/>
              </w:rPr>
              <w:t>UC-6.1. Evaluates its resources and their limits (personal, situational, temporary), optimally uses them for successful</w:t>
            </w:r>
          </w:p>
          <w:p w14:paraId="7196D002" w14:textId="77777777" w:rsidR="00625239" w:rsidRPr="00625239" w:rsidRDefault="00625239" w:rsidP="00625239">
            <w:pPr>
              <w:rPr>
                <w:iCs/>
                <w:sz w:val="20"/>
                <w:szCs w:val="20"/>
                <w:lang w:val="en-US"/>
              </w:rPr>
            </w:pPr>
            <w:r w:rsidRPr="00625239">
              <w:rPr>
                <w:iCs/>
                <w:sz w:val="20"/>
                <w:szCs w:val="20"/>
                <w:lang w:val="en-US"/>
              </w:rPr>
              <w:t>execution of the assigned task</w:t>
            </w:r>
          </w:p>
          <w:p w14:paraId="41B6E13A" w14:textId="77777777" w:rsidR="00625239" w:rsidRPr="00625239" w:rsidRDefault="00625239" w:rsidP="00625239">
            <w:pPr>
              <w:rPr>
                <w:iCs/>
                <w:sz w:val="20"/>
                <w:szCs w:val="20"/>
                <w:lang w:val="en-US"/>
              </w:rPr>
            </w:pPr>
            <w:r w:rsidRPr="00625239">
              <w:rPr>
                <w:iCs/>
                <w:sz w:val="20"/>
                <w:szCs w:val="20"/>
                <w:lang w:val="en-US"/>
              </w:rPr>
              <w:t>UC-6.2. Determines the priorities of professional growth and ways to improve their own activities based on self-assessment according to the selected criteria</w:t>
            </w:r>
          </w:p>
          <w:p w14:paraId="1FEB54CD" w14:textId="77777777" w:rsidR="00625239" w:rsidRPr="00625239" w:rsidRDefault="00625239" w:rsidP="00625239">
            <w:pPr>
              <w:rPr>
                <w:iCs/>
                <w:sz w:val="20"/>
                <w:szCs w:val="20"/>
                <w:lang w:val="en-US"/>
              </w:rPr>
            </w:pPr>
            <w:r w:rsidRPr="00625239">
              <w:rPr>
                <w:iCs/>
                <w:sz w:val="20"/>
                <w:szCs w:val="20"/>
                <w:lang w:val="en-US"/>
              </w:rPr>
              <w:t>UC-6.3. Builds a flexible professional trajectory using the tools of continuing education, taking into account the accumulated experience of professional activity and dynamically changing</w:t>
            </w:r>
          </w:p>
          <w:p w14:paraId="68085968" w14:textId="2220F113" w:rsidR="00401476" w:rsidRPr="00535B7D" w:rsidRDefault="00625239" w:rsidP="00625239">
            <w:pPr>
              <w:rPr>
                <w:iCs/>
                <w:sz w:val="20"/>
                <w:szCs w:val="20"/>
                <w:lang w:val="en-US"/>
              </w:rPr>
            </w:pPr>
            <w:r w:rsidRPr="00625239">
              <w:rPr>
                <w:iCs/>
                <w:sz w:val="20"/>
                <w:szCs w:val="20"/>
                <w:lang w:val="en-US"/>
              </w:rPr>
              <w:t>labor market requirements</w:t>
            </w:r>
          </w:p>
        </w:tc>
        <w:tc>
          <w:tcPr>
            <w:tcW w:w="1769" w:type="dxa"/>
          </w:tcPr>
          <w:p w14:paraId="0B2060D3" w14:textId="77777777" w:rsidR="00625239" w:rsidRPr="00625239" w:rsidRDefault="00625239" w:rsidP="00625239">
            <w:pPr>
              <w:pStyle w:val="a3"/>
              <w:numPr>
                <w:ilvl w:val="0"/>
                <w:numId w:val="6"/>
              </w:numPr>
              <w:tabs>
                <w:tab w:val="left" w:pos="177"/>
              </w:tabs>
              <w:ind w:left="0" w:firstLine="0"/>
              <w:contextualSpacing w:val="0"/>
              <w:rPr>
                <w:iCs/>
                <w:sz w:val="20"/>
                <w:lang w:val="en-US"/>
              </w:rPr>
            </w:pPr>
            <w:r w:rsidRPr="00625239">
              <w:rPr>
                <w:iCs/>
                <w:sz w:val="20"/>
                <w:lang w:val="en-US"/>
              </w:rPr>
              <w:t>basic concepts and professional terminology related to the specialty 33.05.01 Pharmacy;</w:t>
            </w:r>
          </w:p>
          <w:p w14:paraId="742F483B" w14:textId="77777777" w:rsidR="00625239" w:rsidRPr="00625239" w:rsidRDefault="00625239" w:rsidP="00625239">
            <w:pPr>
              <w:pStyle w:val="a3"/>
              <w:numPr>
                <w:ilvl w:val="0"/>
                <w:numId w:val="6"/>
              </w:numPr>
              <w:tabs>
                <w:tab w:val="left" w:pos="177"/>
              </w:tabs>
              <w:ind w:left="0" w:firstLine="0"/>
              <w:contextualSpacing w:val="0"/>
              <w:rPr>
                <w:iCs/>
                <w:sz w:val="20"/>
                <w:lang w:val="en-US"/>
              </w:rPr>
            </w:pPr>
            <w:r w:rsidRPr="00625239">
              <w:rPr>
                <w:iCs/>
                <w:sz w:val="20"/>
                <w:lang w:val="en-US"/>
              </w:rPr>
              <w:t>the system of training pharmacists under the specialty program 33.05.01 Pharmacy and the system of postgraduate education;</w:t>
            </w:r>
          </w:p>
          <w:p w14:paraId="54F2E782" w14:textId="77777777" w:rsidR="00625239" w:rsidRPr="00625239" w:rsidRDefault="00625239" w:rsidP="00625239">
            <w:pPr>
              <w:pStyle w:val="a3"/>
              <w:numPr>
                <w:ilvl w:val="0"/>
                <w:numId w:val="6"/>
              </w:numPr>
              <w:tabs>
                <w:tab w:val="left" w:pos="177"/>
              </w:tabs>
              <w:ind w:left="0" w:firstLine="0"/>
              <w:contextualSpacing w:val="0"/>
              <w:rPr>
                <w:iCs/>
                <w:sz w:val="20"/>
                <w:lang w:val="en-US"/>
              </w:rPr>
            </w:pPr>
            <w:r w:rsidRPr="00625239">
              <w:rPr>
                <w:iCs/>
                <w:sz w:val="20"/>
                <w:lang w:val="en-US"/>
              </w:rPr>
              <w:t>directions of professional activity of the pharmacist in various fields of modern pharmacy and medicine;</w:t>
            </w:r>
          </w:p>
          <w:p w14:paraId="246949EF" w14:textId="77777777" w:rsidR="00625239" w:rsidRPr="00625239" w:rsidRDefault="00625239" w:rsidP="00625239">
            <w:pPr>
              <w:pStyle w:val="a3"/>
              <w:numPr>
                <w:ilvl w:val="0"/>
                <w:numId w:val="6"/>
              </w:numPr>
              <w:tabs>
                <w:tab w:val="left" w:pos="177"/>
              </w:tabs>
              <w:ind w:left="0" w:firstLine="0"/>
              <w:contextualSpacing w:val="0"/>
              <w:rPr>
                <w:iCs/>
                <w:sz w:val="20"/>
                <w:lang w:val="en-US"/>
              </w:rPr>
            </w:pPr>
            <w:r w:rsidRPr="00625239">
              <w:rPr>
                <w:iCs/>
                <w:sz w:val="20"/>
                <w:lang w:val="en-US"/>
              </w:rPr>
              <w:t>the possibilities of the socio-cultural environment of the educational organization;</w:t>
            </w:r>
          </w:p>
          <w:p w14:paraId="76461A61" w14:textId="77777777" w:rsidR="00625239" w:rsidRPr="00625239" w:rsidRDefault="00625239" w:rsidP="00625239">
            <w:pPr>
              <w:pStyle w:val="a3"/>
              <w:numPr>
                <w:ilvl w:val="0"/>
                <w:numId w:val="6"/>
              </w:numPr>
              <w:tabs>
                <w:tab w:val="left" w:pos="177"/>
              </w:tabs>
              <w:ind w:left="0" w:firstLine="0"/>
              <w:contextualSpacing w:val="0"/>
              <w:rPr>
                <w:iCs/>
                <w:sz w:val="20"/>
                <w:lang w:val="en-US"/>
              </w:rPr>
            </w:pPr>
            <w:r w:rsidRPr="00625239">
              <w:rPr>
                <w:iCs/>
                <w:sz w:val="20"/>
                <w:lang w:val="en-US"/>
              </w:rPr>
              <w:t>methods of effective time planning;</w:t>
            </w:r>
          </w:p>
          <w:p w14:paraId="7A6F0328" w14:textId="77777777" w:rsidR="00625239" w:rsidRPr="00625239" w:rsidRDefault="00625239" w:rsidP="00625239">
            <w:pPr>
              <w:pStyle w:val="a3"/>
              <w:numPr>
                <w:ilvl w:val="0"/>
                <w:numId w:val="6"/>
              </w:numPr>
              <w:tabs>
                <w:tab w:val="left" w:pos="177"/>
              </w:tabs>
              <w:ind w:left="0" w:firstLine="0"/>
              <w:contextualSpacing w:val="0"/>
              <w:rPr>
                <w:iCs/>
                <w:sz w:val="20"/>
                <w:lang w:val="en-US"/>
              </w:rPr>
            </w:pPr>
            <w:r w:rsidRPr="00625239">
              <w:rPr>
                <w:iCs/>
                <w:sz w:val="20"/>
                <w:lang w:val="en-US"/>
              </w:rPr>
              <w:t xml:space="preserve">potential strengths and weaknesses of the </w:t>
            </w:r>
            <w:r w:rsidRPr="00625239">
              <w:rPr>
                <w:iCs/>
                <w:sz w:val="20"/>
                <w:lang w:val="en-US"/>
              </w:rPr>
              <w:lastRenderedPageBreak/>
              <w:t>individual;</w:t>
            </w:r>
          </w:p>
          <w:p w14:paraId="0FD9028E" w14:textId="77777777" w:rsidR="00625239" w:rsidRPr="00625239" w:rsidRDefault="00625239" w:rsidP="00625239">
            <w:pPr>
              <w:pStyle w:val="a3"/>
              <w:numPr>
                <w:ilvl w:val="0"/>
                <w:numId w:val="6"/>
              </w:numPr>
              <w:tabs>
                <w:tab w:val="left" w:pos="177"/>
              </w:tabs>
              <w:ind w:left="0" w:firstLine="0"/>
              <w:contextualSpacing w:val="0"/>
              <w:rPr>
                <w:iCs/>
                <w:sz w:val="20"/>
                <w:lang w:val="en-US"/>
              </w:rPr>
            </w:pPr>
            <w:r w:rsidRPr="00625239">
              <w:rPr>
                <w:iCs/>
                <w:sz w:val="20"/>
                <w:lang w:val="en-US"/>
              </w:rPr>
              <w:t>effective ways of self-learning;</w:t>
            </w:r>
          </w:p>
          <w:p w14:paraId="235AE3F1" w14:textId="39C6B9AD" w:rsidR="00401476" w:rsidRPr="00535B7D" w:rsidRDefault="00625239" w:rsidP="00625239">
            <w:pPr>
              <w:pStyle w:val="a3"/>
              <w:numPr>
                <w:ilvl w:val="0"/>
                <w:numId w:val="6"/>
              </w:numPr>
              <w:tabs>
                <w:tab w:val="left" w:pos="177"/>
              </w:tabs>
              <w:ind w:left="0" w:firstLine="0"/>
              <w:contextualSpacing w:val="0"/>
              <w:rPr>
                <w:iCs/>
                <w:sz w:val="20"/>
                <w:lang w:val="en-US"/>
              </w:rPr>
            </w:pPr>
            <w:r w:rsidRPr="00625239">
              <w:rPr>
                <w:iCs/>
                <w:sz w:val="20"/>
                <w:lang w:val="en-US"/>
              </w:rPr>
              <w:t>criteria for assessing the success of the individual.</w:t>
            </w:r>
          </w:p>
        </w:tc>
        <w:tc>
          <w:tcPr>
            <w:tcW w:w="1769" w:type="dxa"/>
          </w:tcPr>
          <w:p w14:paraId="2A431071" w14:textId="77777777" w:rsidR="00625239" w:rsidRPr="00625239" w:rsidRDefault="00625239" w:rsidP="00625239">
            <w:pPr>
              <w:pStyle w:val="a3"/>
              <w:numPr>
                <w:ilvl w:val="0"/>
                <w:numId w:val="6"/>
              </w:numPr>
              <w:tabs>
                <w:tab w:val="left" w:pos="177"/>
              </w:tabs>
              <w:ind w:left="0" w:firstLine="0"/>
              <w:contextualSpacing w:val="0"/>
              <w:rPr>
                <w:iCs/>
                <w:sz w:val="20"/>
                <w:lang w:val="en-US"/>
              </w:rPr>
            </w:pPr>
            <w:r w:rsidRPr="00625239">
              <w:rPr>
                <w:iCs/>
                <w:sz w:val="20"/>
                <w:lang w:val="en-US"/>
              </w:rPr>
              <w:lastRenderedPageBreak/>
              <w:t xml:space="preserve">draw up long-term and short-term plans; </w:t>
            </w:r>
          </w:p>
          <w:p w14:paraId="69DA87BB" w14:textId="77777777" w:rsidR="00625239" w:rsidRPr="00625239" w:rsidRDefault="00625239" w:rsidP="00625239">
            <w:pPr>
              <w:pStyle w:val="a3"/>
              <w:numPr>
                <w:ilvl w:val="0"/>
                <w:numId w:val="6"/>
              </w:numPr>
              <w:tabs>
                <w:tab w:val="left" w:pos="177"/>
              </w:tabs>
              <w:ind w:left="0" w:firstLine="0"/>
              <w:contextualSpacing w:val="0"/>
              <w:rPr>
                <w:iCs/>
                <w:sz w:val="20"/>
                <w:lang w:val="en-US"/>
              </w:rPr>
            </w:pPr>
            <w:r w:rsidRPr="00625239">
              <w:rPr>
                <w:iCs/>
                <w:sz w:val="20"/>
                <w:lang w:val="en-US"/>
              </w:rPr>
              <w:t xml:space="preserve">analyze life situations and set priorities; </w:t>
            </w:r>
          </w:p>
          <w:p w14:paraId="7F95F21D" w14:textId="77777777" w:rsidR="00625239" w:rsidRPr="00625239" w:rsidRDefault="00625239" w:rsidP="00625239">
            <w:pPr>
              <w:pStyle w:val="a3"/>
              <w:numPr>
                <w:ilvl w:val="0"/>
                <w:numId w:val="6"/>
              </w:numPr>
              <w:tabs>
                <w:tab w:val="left" w:pos="177"/>
              </w:tabs>
              <w:ind w:left="0" w:firstLine="0"/>
              <w:contextualSpacing w:val="0"/>
              <w:rPr>
                <w:iCs/>
                <w:sz w:val="20"/>
                <w:lang w:val="en-US"/>
              </w:rPr>
            </w:pPr>
            <w:r w:rsidRPr="00625239">
              <w:rPr>
                <w:iCs/>
                <w:sz w:val="20"/>
                <w:lang w:val="en-US"/>
              </w:rPr>
              <w:t xml:space="preserve">organize your time; </w:t>
            </w:r>
          </w:p>
          <w:p w14:paraId="367632EE" w14:textId="77777777" w:rsidR="00625239" w:rsidRPr="00625239" w:rsidRDefault="00625239" w:rsidP="00625239">
            <w:pPr>
              <w:pStyle w:val="a3"/>
              <w:numPr>
                <w:ilvl w:val="0"/>
                <w:numId w:val="6"/>
              </w:numPr>
              <w:tabs>
                <w:tab w:val="left" w:pos="177"/>
              </w:tabs>
              <w:ind w:left="0" w:firstLine="0"/>
              <w:contextualSpacing w:val="0"/>
              <w:rPr>
                <w:iCs/>
                <w:sz w:val="20"/>
                <w:lang w:val="en-US"/>
              </w:rPr>
            </w:pPr>
            <w:r w:rsidRPr="00625239">
              <w:rPr>
                <w:iCs/>
                <w:sz w:val="20"/>
                <w:lang w:val="en-US"/>
              </w:rPr>
              <w:t xml:space="preserve">form a portfolio; </w:t>
            </w:r>
          </w:p>
          <w:p w14:paraId="6F8C999E" w14:textId="77777777" w:rsidR="00625239" w:rsidRPr="00625239" w:rsidRDefault="00625239" w:rsidP="00625239">
            <w:pPr>
              <w:pStyle w:val="a3"/>
              <w:numPr>
                <w:ilvl w:val="0"/>
                <w:numId w:val="6"/>
              </w:numPr>
              <w:tabs>
                <w:tab w:val="left" w:pos="177"/>
              </w:tabs>
              <w:ind w:left="0" w:firstLine="0"/>
              <w:contextualSpacing w:val="0"/>
              <w:rPr>
                <w:iCs/>
                <w:sz w:val="20"/>
                <w:lang w:val="en-US"/>
              </w:rPr>
            </w:pPr>
            <w:r w:rsidRPr="00625239">
              <w:rPr>
                <w:iCs/>
                <w:sz w:val="20"/>
                <w:lang w:val="en-US"/>
              </w:rPr>
              <w:t xml:space="preserve">plan your professional trajectory; </w:t>
            </w:r>
          </w:p>
          <w:p w14:paraId="7FEE3556" w14:textId="77777777" w:rsidR="00625239" w:rsidRPr="00625239" w:rsidRDefault="00625239" w:rsidP="00625239">
            <w:pPr>
              <w:pStyle w:val="a3"/>
              <w:numPr>
                <w:ilvl w:val="0"/>
                <w:numId w:val="6"/>
              </w:numPr>
              <w:tabs>
                <w:tab w:val="left" w:pos="177"/>
              </w:tabs>
              <w:ind w:left="0" w:firstLine="0"/>
              <w:contextualSpacing w:val="0"/>
              <w:rPr>
                <w:iCs/>
                <w:sz w:val="20"/>
                <w:lang w:val="en-US"/>
              </w:rPr>
            </w:pPr>
            <w:r w:rsidRPr="00625239">
              <w:rPr>
                <w:iCs/>
                <w:sz w:val="20"/>
                <w:lang w:val="en-US"/>
              </w:rPr>
              <w:t xml:space="preserve">plan your life for the period of study in an educational organization; </w:t>
            </w:r>
          </w:p>
          <w:p w14:paraId="708116A8" w14:textId="77777777" w:rsidR="00625239" w:rsidRPr="00625239" w:rsidRDefault="00625239" w:rsidP="00625239">
            <w:pPr>
              <w:pStyle w:val="a3"/>
              <w:numPr>
                <w:ilvl w:val="0"/>
                <w:numId w:val="6"/>
              </w:numPr>
              <w:tabs>
                <w:tab w:val="left" w:pos="177"/>
              </w:tabs>
              <w:ind w:left="0" w:firstLine="0"/>
              <w:contextualSpacing w:val="0"/>
              <w:rPr>
                <w:iCs/>
                <w:sz w:val="20"/>
                <w:lang w:val="en-US"/>
              </w:rPr>
            </w:pPr>
            <w:r w:rsidRPr="00625239">
              <w:rPr>
                <w:iCs/>
                <w:sz w:val="20"/>
                <w:lang w:val="en-US"/>
              </w:rPr>
              <w:t xml:space="preserve">identify obstacles that prevent success; </w:t>
            </w:r>
          </w:p>
          <w:p w14:paraId="70E7635F" w14:textId="3D419489" w:rsidR="00401476" w:rsidRPr="00535B7D" w:rsidRDefault="00625239" w:rsidP="00625239">
            <w:pPr>
              <w:pStyle w:val="a3"/>
              <w:numPr>
                <w:ilvl w:val="0"/>
                <w:numId w:val="6"/>
              </w:numPr>
              <w:tabs>
                <w:tab w:val="left" w:pos="177"/>
              </w:tabs>
              <w:ind w:left="0" w:firstLine="0"/>
              <w:contextualSpacing w:val="0"/>
              <w:rPr>
                <w:iCs/>
                <w:sz w:val="20"/>
                <w:lang w:val="en-US"/>
              </w:rPr>
            </w:pPr>
            <w:r w:rsidRPr="00625239">
              <w:rPr>
                <w:iCs/>
                <w:sz w:val="20"/>
                <w:lang w:val="en-US"/>
              </w:rPr>
              <w:t xml:space="preserve">assess your competitiveness. </w:t>
            </w:r>
          </w:p>
        </w:tc>
        <w:tc>
          <w:tcPr>
            <w:tcW w:w="1770" w:type="dxa"/>
          </w:tcPr>
          <w:p w14:paraId="7EF928EB" w14:textId="77777777" w:rsidR="00625239" w:rsidRPr="00625239" w:rsidRDefault="00625239" w:rsidP="00625239">
            <w:pPr>
              <w:pStyle w:val="a3"/>
              <w:numPr>
                <w:ilvl w:val="0"/>
                <w:numId w:val="6"/>
              </w:numPr>
              <w:tabs>
                <w:tab w:val="left" w:pos="177"/>
              </w:tabs>
              <w:ind w:left="0" w:firstLine="0"/>
              <w:contextualSpacing w:val="0"/>
              <w:rPr>
                <w:iCs/>
                <w:sz w:val="20"/>
                <w:lang w:val="en-US"/>
              </w:rPr>
            </w:pPr>
            <w:r w:rsidRPr="00625239">
              <w:rPr>
                <w:iCs/>
                <w:sz w:val="20"/>
                <w:lang w:val="en-US"/>
              </w:rPr>
              <w:t>skills to independently identify motives and incentives for self-development and education throughout life, while defining realistic goals for professional growth;</w:t>
            </w:r>
          </w:p>
          <w:p w14:paraId="77DC3702" w14:textId="1C00F14B" w:rsidR="00401476" w:rsidRPr="00535B7D" w:rsidRDefault="00625239" w:rsidP="00625239">
            <w:pPr>
              <w:pStyle w:val="a3"/>
              <w:numPr>
                <w:ilvl w:val="0"/>
                <w:numId w:val="6"/>
              </w:numPr>
              <w:tabs>
                <w:tab w:val="left" w:pos="177"/>
              </w:tabs>
              <w:ind w:left="0" w:firstLine="0"/>
              <w:contextualSpacing w:val="0"/>
              <w:rPr>
                <w:iCs/>
                <w:sz w:val="20"/>
                <w:lang w:val="en-US"/>
              </w:rPr>
            </w:pPr>
            <w:r w:rsidRPr="00625239">
              <w:rPr>
                <w:iCs/>
                <w:sz w:val="20"/>
                <w:lang w:val="en-US"/>
              </w:rPr>
              <w:t>skills in determining and implementing the priorities of their own professional activities and ways to improve them on the basis of self-esteem and continuing education.</w:t>
            </w:r>
          </w:p>
        </w:tc>
      </w:tr>
      <w:bookmarkEnd w:id="1"/>
    </w:tbl>
    <w:p w14:paraId="055A08DE" w14:textId="77777777" w:rsidR="00F74181" w:rsidRPr="00E3528D" w:rsidRDefault="00F74181" w:rsidP="00F74181">
      <w:pPr>
        <w:ind w:firstLine="709"/>
        <w:jc w:val="both"/>
        <w:rPr>
          <w:sz w:val="24"/>
          <w:szCs w:val="24"/>
          <w:lang w:val="en-US"/>
        </w:rPr>
      </w:pPr>
    </w:p>
    <w:p w14:paraId="6A12ED9C" w14:textId="3631FD92" w:rsidR="00F74181" w:rsidRPr="00E3528D" w:rsidRDefault="00F74181" w:rsidP="00F74181">
      <w:pPr>
        <w:ind w:firstLine="709"/>
        <w:jc w:val="both"/>
        <w:rPr>
          <w:b/>
          <w:sz w:val="24"/>
          <w:szCs w:val="24"/>
          <w:lang w:val="en"/>
        </w:rPr>
      </w:pPr>
      <w:r>
        <w:rPr>
          <w:b/>
          <w:sz w:val="24"/>
          <w:szCs w:val="24"/>
          <w:lang w:val="en"/>
        </w:rPr>
        <w:t>4</w:t>
      </w:r>
      <w:r w:rsidRPr="00E3528D">
        <w:rPr>
          <w:b/>
          <w:sz w:val="24"/>
          <w:szCs w:val="24"/>
          <w:lang w:val="en"/>
        </w:rPr>
        <w:t xml:space="preserve">. </w:t>
      </w:r>
      <w:bookmarkStart w:id="2" w:name="_Hlk143783015"/>
      <w:r w:rsidRPr="00E3528D">
        <w:rPr>
          <w:b/>
          <w:sz w:val="24"/>
          <w:szCs w:val="24"/>
          <w:lang w:val="en"/>
        </w:rPr>
        <w:t>Volume of the academic discipline and types of academic work</w:t>
      </w:r>
      <w:bookmarkEnd w:id="2"/>
    </w:p>
    <w:tbl>
      <w:tblPr>
        <w:tblW w:w="94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0"/>
        <w:gridCol w:w="1597"/>
        <w:gridCol w:w="1701"/>
        <w:gridCol w:w="1954"/>
      </w:tblGrid>
      <w:tr w:rsidR="00F74181" w:rsidRPr="00F74181" w14:paraId="0F047731" w14:textId="77777777" w:rsidTr="00F42802">
        <w:trPr>
          <w:trHeight w:val="226"/>
          <w:jc w:val="center"/>
        </w:trPr>
        <w:tc>
          <w:tcPr>
            <w:tcW w:w="4210" w:type="dxa"/>
            <w:vMerge w:val="restart"/>
            <w:vAlign w:val="center"/>
          </w:tcPr>
          <w:p w14:paraId="73326604" w14:textId="77777777" w:rsidR="00F74181" w:rsidRPr="00E3528D" w:rsidRDefault="00F74181" w:rsidP="00F42802">
            <w:pPr>
              <w:tabs>
                <w:tab w:val="right" w:pos="9639"/>
              </w:tabs>
              <w:jc w:val="center"/>
              <w:rPr>
                <w:sz w:val="24"/>
                <w:szCs w:val="24"/>
              </w:rPr>
            </w:pPr>
            <w:r w:rsidRPr="00E3528D">
              <w:rPr>
                <w:sz w:val="24"/>
                <w:szCs w:val="24"/>
                <w:lang w:val="en"/>
              </w:rPr>
              <w:t>Type of educational work</w:t>
            </w:r>
          </w:p>
        </w:tc>
        <w:tc>
          <w:tcPr>
            <w:tcW w:w="3298" w:type="dxa"/>
            <w:gridSpan w:val="2"/>
          </w:tcPr>
          <w:p w14:paraId="6F809A51" w14:textId="77777777" w:rsidR="00F74181" w:rsidRPr="00E3528D" w:rsidRDefault="00F74181" w:rsidP="00F42802">
            <w:pPr>
              <w:tabs>
                <w:tab w:val="right" w:pos="9639"/>
              </w:tabs>
              <w:jc w:val="center"/>
              <w:rPr>
                <w:sz w:val="24"/>
                <w:szCs w:val="24"/>
              </w:rPr>
            </w:pPr>
            <w:r w:rsidRPr="00E3528D">
              <w:rPr>
                <w:sz w:val="24"/>
                <w:szCs w:val="24"/>
                <w:lang w:val="en"/>
              </w:rPr>
              <w:t>Labor intensity</w:t>
            </w:r>
          </w:p>
        </w:tc>
        <w:tc>
          <w:tcPr>
            <w:tcW w:w="1954" w:type="dxa"/>
            <w:vMerge w:val="restart"/>
          </w:tcPr>
          <w:p w14:paraId="33AD00CD" w14:textId="77777777" w:rsidR="00F74181" w:rsidRPr="00E3528D" w:rsidRDefault="00F74181" w:rsidP="00F42802">
            <w:pPr>
              <w:tabs>
                <w:tab w:val="right" w:pos="9639"/>
              </w:tabs>
              <w:jc w:val="center"/>
              <w:rPr>
                <w:sz w:val="24"/>
                <w:szCs w:val="24"/>
                <w:lang w:val="en-US"/>
              </w:rPr>
            </w:pPr>
            <w:r w:rsidRPr="00E3528D">
              <w:rPr>
                <w:sz w:val="24"/>
                <w:szCs w:val="24"/>
                <w:lang w:val="en"/>
              </w:rPr>
              <w:t xml:space="preserve">Labor intensity (AH) in semesters </w:t>
            </w:r>
          </w:p>
        </w:tc>
      </w:tr>
      <w:tr w:rsidR="00F74181" w:rsidRPr="00F74181" w14:paraId="01CF8CF1" w14:textId="77777777" w:rsidTr="00F42802">
        <w:trPr>
          <w:trHeight w:val="291"/>
          <w:jc w:val="center"/>
        </w:trPr>
        <w:tc>
          <w:tcPr>
            <w:tcW w:w="4210" w:type="dxa"/>
            <w:vMerge/>
          </w:tcPr>
          <w:p w14:paraId="395D478D" w14:textId="77777777" w:rsidR="00F74181" w:rsidRPr="00E3528D" w:rsidRDefault="00F74181" w:rsidP="00F42802">
            <w:pPr>
              <w:pBdr>
                <w:top w:val="nil"/>
                <w:left w:val="nil"/>
                <w:bottom w:val="nil"/>
                <w:right w:val="nil"/>
                <w:between w:val="nil"/>
              </w:pBdr>
              <w:rPr>
                <w:sz w:val="24"/>
                <w:szCs w:val="24"/>
                <w:lang w:val="en-US"/>
              </w:rPr>
            </w:pPr>
          </w:p>
        </w:tc>
        <w:tc>
          <w:tcPr>
            <w:tcW w:w="1597" w:type="dxa"/>
            <w:vMerge w:val="restart"/>
          </w:tcPr>
          <w:p w14:paraId="4A8EC144" w14:textId="77777777" w:rsidR="00F74181" w:rsidRPr="00E3528D" w:rsidRDefault="00F74181" w:rsidP="00F42802">
            <w:pPr>
              <w:tabs>
                <w:tab w:val="right" w:pos="9639"/>
              </w:tabs>
              <w:jc w:val="center"/>
              <w:rPr>
                <w:sz w:val="24"/>
                <w:szCs w:val="24"/>
                <w:lang w:val="en-US"/>
              </w:rPr>
            </w:pPr>
            <w:r w:rsidRPr="00E3528D">
              <w:rPr>
                <w:sz w:val="24"/>
                <w:szCs w:val="24"/>
                <w:lang w:val="en"/>
              </w:rPr>
              <w:t>volume in credit units (CU)</w:t>
            </w:r>
          </w:p>
        </w:tc>
        <w:tc>
          <w:tcPr>
            <w:tcW w:w="1701" w:type="dxa"/>
            <w:vMerge w:val="restart"/>
          </w:tcPr>
          <w:p w14:paraId="61992DC2" w14:textId="77777777" w:rsidR="00F74181" w:rsidRPr="00E3528D" w:rsidRDefault="00F74181" w:rsidP="00F42802">
            <w:pPr>
              <w:tabs>
                <w:tab w:val="right" w:pos="9639"/>
              </w:tabs>
              <w:jc w:val="center"/>
              <w:rPr>
                <w:sz w:val="24"/>
                <w:szCs w:val="24"/>
                <w:lang w:val="en-US"/>
              </w:rPr>
            </w:pPr>
            <w:r w:rsidRPr="00E3528D">
              <w:rPr>
                <w:sz w:val="24"/>
                <w:szCs w:val="24"/>
                <w:lang w:val="en"/>
              </w:rPr>
              <w:t>volume in academic hours (AH)</w:t>
            </w:r>
          </w:p>
        </w:tc>
        <w:tc>
          <w:tcPr>
            <w:tcW w:w="1954" w:type="dxa"/>
            <w:vMerge/>
          </w:tcPr>
          <w:p w14:paraId="4C7D666F" w14:textId="77777777" w:rsidR="00F74181" w:rsidRPr="00E3528D" w:rsidRDefault="00F74181" w:rsidP="00F42802">
            <w:pPr>
              <w:pBdr>
                <w:top w:val="nil"/>
                <w:left w:val="nil"/>
                <w:bottom w:val="nil"/>
                <w:right w:val="nil"/>
                <w:between w:val="nil"/>
              </w:pBdr>
              <w:rPr>
                <w:sz w:val="24"/>
                <w:szCs w:val="24"/>
                <w:lang w:val="en-US"/>
              </w:rPr>
            </w:pPr>
          </w:p>
        </w:tc>
      </w:tr>
      <w:tr w:rsidR="00F74181" w:rsidRPr="00E3528D" w14:paraId="3BBA5DDC" w14:textId="77777777" w:rsidTr="00F42802">
        <w:trPr>
          <w:trHeight w:val="50"/>
          <w:jc w:val="center"/>
        </w:trPr>
        <w:tc>
          <w:tcPr>
            <w:tcW w:w="4210" w:type="dxa"/>
            <w:vMerge/>
          </w:tcPr>
          <w:p w14:paraId="125E9A26" w14:textId="77777777" w:rsidR="00F74181" w:rsidRPr="00E3528D" w:rsidRDefault="00F74181" w:rsidP="00F42802">
            <w:pPr>
              <w:pBdr>
                <w:top w:val="nil"/>
                <w:left w:val="nil"/>
                <w:bottom w:val="nil"/>
                <w:right w:val="nil"/>
                <w:between w:val="nil"/>
              </w:pBdr>
              <w:rPr>
                <w:sz w:val="24"/>
                <w:szCs w:val="24"/>
                <w:lang w:val="en-US"/>
              </w:rPr>
            </w:pPr>
          </w:p>
        </w:tc>
        <w:tc>
          <w:tcPr>
            <w:tcW w:w="1597" w:type="dxa"/>
            <w:vMerge/>
          </w:tcPr>
          <w:p w14:paraId="524C57CE" w14:textId="77777777" w:rsidR="00F74181" w:rsidRPr="00E3528D" w:rsidRDefault="00F74181" w:rsidP="00F42802">
            <w:pPr>
              <w:pBdr>
                <w:top w:val="nil"/>
                <w:left w:val="nil"/>
                <w:bottom w:val="nil"/>
                <w:right w:val="nil"/>
                <w:between w:val="nil"/>
              </w:pBdr>
              <w:rPr>
                <w:sz w:val="24"/>
                <w:szCs w:val="24"/>
                <w:lang w:val="en-US"/>
              </w:rPr>
            </w:pPr>
          </w:p>
        </w:tc>
        <w:tc>
          <w:tcPr>
            <w:tcW w:w="1701" w:type="dxa"/>
            <w:vMerge/>
          </w:tcPr>
          <w:p w14:paraId="55D16CED" w14:textId="77777777" w:rsidR="00F74181" w:rsidRPr="00E3528D" w:rsidRDefault="00F74181" w:rsidP="00F42802">
            <w:pPr>
              <w:pBdr>
                <w:top w:val="nil"/>
                <w:left w:val="nil"/>
                <w:bottom w:val="nil"/>
                <w:right w:val="nil"/>
                <w:between w:val="nil"/>
              </w:pBdr>
              <w:rPr>
                <w:sz w:val="24"/>
                <w:szCs w:val="24"/>
                <w:lang w:val="en-US"/>
              </w:rPr>
            </w:pPr>
          </w:p>
        </w:tc>
        <w:tc>
          <w:tcPr>
            <w:tcW w:w="1954" w:type="dxa"/>
          </w:tcPr>
          <w:p w14:paraId="5E4C99EF" w14:textId="77777777" w:rsidR="00F74181" w:rsidRPr="00E3528D" w:rsidRDefault="00F74181" w:rsidP="00F42802">
            <w:pPr>
              <w:tabs>
                <w:tab w:val="right" w:pos="9639"/>
              </w:tabs>
              <w:jc w:val="center"/>
              <w:rPr>
                <w:sz w:val="24"/>
                <w:szCs w:val="24"/>
                <w:lang w:val="en-US"/>
              </w:rPr>
            </w:pPr>
            <w:r>
              <w:rPr>
                <w:sz w:val="24"/>
                <w:szCs w:val="24"/>
                <w:lang w:val="en-US"/>
              </w:rPr>
              <w:t>1</w:t>
            </w:r>
          </w:p>
        </w:tc>
      </w:tr>
      <w:tr w:rsidR="00F74181" w:rsidRPr="00E3528D" w14:paraId="581110AF" w14:textId="77777777" w:rsidTr="00F42802">
        <w:trPr>
          <w:trHeight w:val="251"/>
          <w:jc w:val="center"/>
        </w:trPr>
        <w:tc>
          <w:tcPr>
            <w:tcW w:w="4210" w:type="dxa"/>
          </w:tcPr>
          <w:p w14:paraId="77AF9A4F" w14:textId="77777777" w:rsidR="00F74181" w:rsidRPr="00E3528D" w:rsidRDefault="00F74181" w:rsidP="00F42802">
            <w:pPr>
              <w:tabs>
                <w:tab w:val="right" w:pos="9639"/>
              </w:tabs>
              <w:jc w:val="both"/>
              <w:rPr>
                <w:sz w:val="24"/>
                <w:szCs w:val="24"/>
              </w:rPr>
            </w:pPr>
            <w:r w:rsidRPr="00E3528D">
              <w:rPr>
                <w:sz w:val="24"/>
                <w:szCs w:val="24"/>
                <w:lang w:val="en"/>
              </w:rPr>
              <w:t>Classroom work, including</w:t>
            </w:r>
          </w:p>
        </w:tc>
        <w:tc>
          <w:tcPr>
            <w:tcW w:w="1597" w:type="dxa"/>
            <w:shd w:val="clear" w:color="auto" w:fill="auto"/>
          </w:tcPr>
          <w:p w14:paraId="26BFBD4A" w14:textId="77777777" w:rsidR="00F74181" w:rsidRPr="00E3528D" w:rsidRDefault="00F74181" w:rsidP="00F42802">
            <w:pPr>
              <w:tabs>
                <w:tab w:val="right" w:pos="9639"/>
              </w:tabs>
              <w:jc w:val="center"/>
              <w:rPr>
                <w:sz w:val="24"/>
                <w:szCs w:val="24"/>
              </w:rPr>
            </w:pPr>
            <w:r w:rsidRPr="007F7F2C">
              <w:rPr>
                <w:bCs/>
                <w:sz w:val="24"/>
                <w:szCs w:val="24"/>
                <w:lang w:val="en"/>
              </w:rPr>
              <w:t>0,61</w:t>
            </w:r>
          </w:p>
        </w:tc>
        <w:tc>
          <w:tcPr>
            <w:tcW w:w="1701" w:type="dxa"/>
            <w:shd w:val="clear" w:color="auto" w:fill="auto"/>
          </w:tcPr>
          <w:p w14:paraId="24CD8BA3" w14:textId="77777777" w:rsidR="00F74181" w:rsidRPr="00E3528D" w:rsidRDefault="00F74181" w:rsidP="00F42802">
            <w:pPr>
              <w:tabs>
                <w:tab w:val="right" w:pos="9639"/>
              </w:tabs>
              <w:jc w:val="center"/>
              <w:rPr>
                <w:sz w:val="24"/>
                <w:szCs w:val="24"/>
              </w:rPr>
            </w:pPr>
            <w:r w:rsidRPr="007F7F2C">
              <w:rPr>
                <w:bCs/>
                <w:sz w:val="24"/>
                <w:szCs w:val="24"/>
                <w:lang w:val="en"/>
              </w:rPr>
              <w:t>22</w:t>
            </w:r>
          </w:p>
        </w:tc>
        <w:tc>
          <w:tcPr>
            <w:tcW w:w="1954" w:type="dxa"/>
            <w:shd w:val="clear" w:color="auto" w:fill="auto"/>
          </w:tcPr>
          <w:p w14:paraId="7C72B830" w14:textId="77777777" w:rsidR="00F74181" w:rsidRPr="00E3528D" w:rsidRDefault="00F74181" w:rsidP="00F42802">
            <w:pPr>
              <w:tabs>
                <w:tab w:val="right" w:pos="9639"/>
              </w:tabs>
              <w:jc w:val="center"/>
              <w:rPr>
                <w:sz w:val="24"/>
                <w:szCs w:val="24"/>
              </w:rPr>
            </w:pPr>
            <w:r w:rsidRPr="007F7F2C">
              <w:rPr>
                <w:bCs/>
                <w:sz w:val="24"/>
                <w:szCs w:val="24"/>
                <w:lang w:val="en"/>
              </w:rPr>
              <w:t>22</w:t>
            </w:r>
          </w:p>
        </w:tc>
      </w:tr>
      <w:tr w:rsidR="00F74181" w:rsidRPr="00E3528D" w14:paraId="35DE9A47" w14:textId="77777777" w:rsidTr="00F42802">
        <w:trPr>
          <w:trHeight w:val="251"/>
          <w:jc w:val="center"/>
        </w:trPr>
        <w:tc>
          <w:tcPr>
            <w:tcW w:w="4210" w:type="dxa"/>
          </w:tcPr>
          <w:p w14:paraId="21B9DE2C" w14:textId="77777777" w:rsidR="00F74181" w:rsidRPr="00E3528D" w:rsidRDefault="00F74181" w:rsidP="00F42802">
            <w:pPr>
              <w:tabs>
                <w:tab w:val="right" w:pos="9639"/>
              </w:tabs>
              <w:jc w:val="both"/>
              <w:rPr>
                <w:sz w:val="24"/>
                <w:szCs w:val="24"/>
              </w:rPr>
            </w:pPr>
            <w:r w:rsidRPr="00E3528D">
              <w:rPr>
                <w:sz w:val="24"/>
                <w:szCs w:val="24"/>
                <w:lang w:val="en"/>
              </w:rPr>
              <w:t xml:space="preserve">   Lectures (L)</w:t>
            </w:r>
          </w:p>
        </w:tc>
        <w:tc>
          <w:tcPr>
            <w:tcW w:w="1597" w:type="dxa"/>
            <w:shd w:val="clear" w:color="auto" w:fill="auto"/>
          </w:tcPr>
          <w:p w14:paraId="728CF43B" w14:textId="77777777" w:rsidR="00F74181" w:rsidRPr="00E3528D" w:rsidRDefault="00F74181" w:rsidP="00F42802">
            <w:pPr>
              <w:tabs>
                <w:tab w:val="right" w:pos="9639"/>
              </w:tabs>
              <w:jc w:val="center"/>
              <w:rPr>
                <w:sz w:val="24"/>
                <w:szCs w:val="24"/>
              </w:rPr>
            </w:pPr>
            <w:r w:rsidRPr="007F7F2C">
              <w:rPr>
                <w:bCs/>
                <w:sz w:val="24"/>
                <w:szCs w:val="24"/>
                <w:lang w:val="en"/>
              </w:rPr>
              <w:t>0,17</w:t>
            </w:r>
          </w:p>
        </w:tc>
        <w:tc>
          <w:tcPr>
            <w:tcW w:w="1701" w:type="dxa"/>
            <w:shd w:val="clear" w:color="auto" w:fill="auto"/>
          </w:tcPr>
          <w:p w14:paraId="248268C2" w14:textId="77777777" w:rsidR="00F74181" w:rsidRPr="00E3528D" w:rsidRDefault="00F74181" w:rsidP="00F42802">
            <w:pPr>
              <w:tabs>
                <w:tab w:val="right" w:pos="9639"/>
              </w:tabs>
              <w:jc w:val="center"/>
              <w:rPr>
                <w:sz w:val="24"/>
                <w:szCs w:val="24"/>
              </w:rPr>
            </w:pPr>
            <w:r w:rsidRPr="007F7F2C">
              <w:rPr>
                <w:bCs/>
                <w:sz w:val="24"/>
                <w:szCs w:val="24"/>
                <w:lang w:val="en"/>
              </w:rPr>
              <w:t>6</w:t>
            </w:r>
          </w:p>
        </w:tc>
        <w:tc>
          <w:tcPr>
            <w:tcW w:w="1954" w:type="dxa"/>
            <w:shd w:val="clear" w:color="auto" w:fill="auto"/>
          </w:tcPr>
          <w:p w14:paraId="39F98E8D" w14:textId="77777777" w:rsidR="00F74181" w:rsidRPr="00E3528D" w:rsidRDefault="00F74181" w:rsidP="00F42802">
            <w:pPr>
              <w:tabs>
                <w:tab w:val="right" w:pos="9639"/>
              </w:tabs>
              <w:jc w:val="center"/>
              <w:rPr>
                <w:sz w:val="24"/>
                <w:szCs w:val="24"/>
              </w:rPr>
            </w:pPr>
            <w:r w:rsidRPr="007F7F2C">
              <w:rPr>
                <w:bCs/>
                <w:sz w:val="24"/>
                <w:szCs w:val="24"/>
                <w:lang w:val="en"/>
              </w:rPr>
              <w:t>6</w:t>
            </w:r>
          </w:p>
        </w:tc>
      </w:tr>
      <w:tr w:rsidR="00F74181" w:rsidRPr="00F74181" w14:paraId="2AB519DB" w14:textId="77777777" w:rsidTr="00F42802">
        <w:trPr>
          <w:trHeight w:val="251"/>
          <w:jc w:val="center"/>
        </w:trPr>
        <w:tc>
          <w:tcPr>
            <w:tcW w:w="4210" w:type="dxa"/>
          </w:tcPr>
          <w:p w14:paraId="37D17494" w14:textId="77777777" w:rsidR="00F74181" w:rsidRPr="00E3528D" w:rsidRDefault="00F74181" w:rsidP="00F42802">
            <w:pPr>
              <w:tabs>
                <w:tab w:val="right" w:pos="9639"/>
              </w:tabs>
              <w:jc w:val="both"/>
              <w:rPr>
                <w:sz w:val="24"/>
                <w:szCs w:val="24"/>
              </w:rPr>
            </w:pPr>
            <w:r w:rsidRPr="00E3528D">
              <w:rPr>
                <w:sz w:val="24"/>
                <w:szCs w:val="24"/>
                <w:lang w:val="en"/>
              </w:rPr>
              <w:t xml:space="preserve">   Laboratory practicum (LP)*</w:t>
            </w:r>
          </w:p>
        </w:tc>
        <w:tc>
          <w:tcPr>
            <w:tcW w:w="5252" w:type="dxa"/>
            <w:gridSpan w:val="3"/>
          </w:tcPr>
          <w:p w14:paraId="797222FC" w14:textId="77777777" w:rsidR="00F74181" w:rsidRPr="00E3528D" w:rsidRDefault="00F74181" w:rsidP="00F42802">
            <w:pPr>
              <w:tabs>
                <w:tab w:val="right" w:pos="9639"/>
              </w:tabs>
              <w:jc w:val="center"/>
              <w:rPr>
                <w:sz w:val="24"/>
                <w:szCs w:val="24"/>
                <w:lang w:val="en-US"/>
              </w:rPr>
            </w:pPr>
            <w:r w:rsidRPr="0078346D">
              <w:rPr>
                <w:sz w:val="24"/>
                <w:szCs w:val="24"/>
                <w:lang w:val="en-US"/>
              </w:rPr>
              <w:t>Laboratory practicums are not stipulated</w:t>
            </w:r>
          </w:p>
        </w:tc>
      </w:tr>
      <w:tr w:rsidR="00F74181" w:rsidRPr="00E3528D" w14:paraId="34F5FC2D" w14:textId="77777777" w:rsidTr="00F42802">
        <w:trPr>
          <w:trHeight w:val="251"/>
          <w:jc w:val="center"/>
        </w:trPr>
        <w:tc>
          <w:tcPr>
            <w:tcW w:w="4210" w:type="dxa"/>
          </w:tcPr>
          <w:p w14:paraId="00ADA73A" w14:textId="77777777" w:rsidR="00F74181" w:rsidRPr="00E3528D" w:rsidRDefault="00F74181" w:rsidP="00F42802">
            <w:pPr>
              <w:tabs>
                <w:tab w:val="right" w:pos="9639"/>
              </w:tabs>
              <w:jc w:val="both"/>
              <w:rPr>
                <w:sz w:val="24"/>
                <w:szCs w:val="24"/>
              </w:rPr>
            </w:pPr>
            <w:r w:rsidRPr="00E3528D">
              <w:rPr>
                <w:sz w:val="24"/>
                <w:szCs w:val="24"/>
                <w:lang w:val="en"/>
              </w:rPr>
              <w:t xml:space="preserve">   </w:t>
            </w:r>
            <w:proofErr w:type="spellStart"/>
            <w:r w:rsidRPr="00E3528D">
              <w:rPr>
                <w:sz w:val="24"/>
                <w:szCs w:val="24"/>
                <w:lang w:val="en"/>
              </w:rPr>
              <w:t>Practicals</w:t>
            </w:r>
            <w:proofErr w:type="spellEnd"/>
            <w:r w:rsidRPr="00E3528D">
              <w:rPr>
                <w:sz w:val="24"/>
                <w:szCs w:val="24"/>
                <w:lang w:val="en"/>
              </w:rPr>
              <w:t xml:space="preserve"> (P)</w:t>
            </w:r>
          </w:p>
        </w:tc>
        <w:tc>
          <w:tcPr>
            <w:tcW w:w="1597" w:type="dxa"/>
            <w:shd w:val="clear" w:color="auto" w:fill="auto"/>
          </w:tcPr>
          <w:p w14:paraId="20F5062F" w14:textId="77777777" w:rsidR="00F74181" w:rsidRPr="00E3528D" w:rsidRDefault="00F74181" w:rsidP="00F42802">
            <w:pPr>
              <w:tabs>
                <w:tab w:val="right" w:pos="9639"/>
              </w:tabs>
              <w:jc w:val="center"/>
              <w:rPr>
                <w:sz w:val="24"/>
                <w:szCs w:val="24"/>
              </w:rPr>
            </w:pPr>
            <w:r w:rsidRPr="007F7F2C">
              <w:rPr>
                <w:bCs/>
                <w:sz w:val="24"/>
                <w:szCs w:val="24"/>
                <w:lang w:val="en"/>
              </w:rPr>
              <w:t>0,44</w:t>
            </w:r>
          </w:p>
        </w:tc>
        <w:tc>
          <w:tcPr>
            <w:tcW w:w="1701" w:type="dxa"/>
            <w:shd w:val="clear" w:color="auto" w:fill="auto"/>
          </w:tcPr>
          <w:p w14:paraId="72FAEFB2" w14:textId="77777777" w:rsidR="00F74181" w:rsidRPr="00E3528D" w:rsidRDefault="00F74181" w:rsidP="00F42802">
            <w:pPr>
              <w:tabs>
                <w:tab w:val="right" w:pos="9639"/>
              </w:tabs>
              <w:jc w:val="center"/>
              <w:rPr>
                <w:sz w:val="24"/>
                <w:szCs w:val="24"/>
              </w:rPr>
            </w:pPr>
            <w:r w:rsidRPr="007F7F2C">
              <w:rPr>
                <w:bCs/>
                <w:sz w:val="24"/>
                <w:szCs w:val="24"/>
                <w:lang w:val="en"/>
              </w:rPr>
              <w:t>16</w:t>
            </w:r>
          </w:p>
        </w:tc>
        <w:tc>
          <w:tcPr>
            <w:tcW w:w="1954" w:type="dxa"/>
            <w:shd w:val="clear" w:color="auto" w:fill="auto"/>
          </w:tcPr>
          <w:p w14:paraId="1FCA74F7" w14:textId="77777777" w:rsidR="00F74181" w:rsidRPr="00E3528D" w:rsidRDefault="00F74181" w:rsidP="00F42802">
            <w:pPr>
              <w:tabs>
                <w:tab w:val="right" w:pos="9639"/>
              </w:tabs>
              <w:jc w:val="center"/>
              <w:rPr>
                <w:sz w:val="24"/>
                <w:szCs w:val="24"/>
              </w:rPr>
            </w:pPr>
            <w:r w:rsidRPr="007F7F2C">
              <w:rPr>
                <w:bCs/>
                <w:sz w:val="24"/>
                <w:szCs w:val="24"/>
                <w:lang w:val="en"/>
              </w:rPr>
              <w:t>16</w:t>
            </w:r>
          </w:p>
        </w:tc>
      </w:tr>
      <w:tr w:rsidR="00F74181" w:rsidRPr="0078346D" w14:paraId="4614C4DA" w14:textId="77777777" w:rsidTr="00F42802">
        <w:trPr>
          <w:trHeight w:val="251"/>
          <w:jc w:val="center"/>
        </w:trPr>
        <w:tc>
          <w:tcPr>
            <w:tcW w:w="4210" w:type="dxa"/>
          </w:tcPr>
          <w:p w14:paraId="5BD81905" w14:textId="77777777" w:rsidR="00F74181" w:rsidRPr="00E3528D" w:rsidRDefault="00F74181" w:rsidP="00F42802">
            <w:pPr>
              <w:tabs>
                <w:tab w:val="right" w:pos="9639"/>
              </w:tabs>
              <w:jc w:val="both"/>
              <w:rPr>
                <w:sz w:val="24"/>
                <w:szCs w:val="24"/>
              </w:rPr>
            </w:pPr>
            <w:bookmarkStart w:id="3" w:name="_Hlk143783176"/>
            <w:r w:rsidRPr="00E3528D">
              <w:rPr>
                <w:sz w:val="24"/>
                <w:szCs w:val="24"/>
                <w:lang w:val="en"/>
              </w:rPr>
              <w:t xml:space="preserve">   Seminars (S)</w:t>
            </w:r>
          </w:p>
        </w:tc>
        <w:tc>
          <w:tcPr>
            <w:tcW w:w="5252" w:type="dxa"/>
            <w:gridSpan w:val="3"/>
          </w:tcPr>
          <w:p w14:paraId="0C44CA62" w14:textId="77777777" w:rsidR="00F74181" w:rsidRPr="00E3528D" w:rsidRDefault="00F74181" w:rsidP="00F42802">
            <w:pPr>
              <w:tabs>
                <w:tab w:val="right" w:pos="9639"/>
              </w:tabs>
              <w:jc w:val="center"/>
              <w:rPr>
                <w:sz w:val="24"/>
                <w:szCs w:val="24"/>
                <w:lang w:val="en-US"/>
              </w:rPr>
            </w:pPr>
            <w:r>
              <w:rPr>
                <w:sz w:val="24"/>
                <w:szCs w:val="24"/>
                <w:lang w:val="en-US"/>
              </w:rPr>
              <w:t>Seminars</w:t>
            </w:r>
            <w:r w:rsidRPr="0078346D">
              <w:rPr>
                <w:sz w:val="24"/>
                <w:szCs w:val="24"/>
                <w:lang w:val="en-US"/>
              </w:rPr>
              <w:t xml:space="preserve"> are not stipulated</w:t>
            </w:r>
          </w:p>
        </w:tc>
      </w:tr>
      <w:bookmarkEnd w:id="3"/>
      <w:tr w:rsidR="00F74181" w:rsidRPr="00E3528D" w14:paraId="2DB64FCD" w14:textId="77777777" w:rsidTr="00F42802">
        <w:trPr>
          <w:trHeight w:val="516"/>
          <w:jc w:val="center"/>
        </w:trPr>
        <w:tc>
          <w:tcPr>
            <w:tcW w:w="4210" w:type="dxa"/>
          </w:tcPr>
          <w:p w14:paraId="25D0C254" w14:textId="77777777" w:rsidR="00F74181" w:rsidRPr="00E3528D" w:rsidRDefault="00F74181" w:rsidP="00F42802">
            <w:pPr>
              <w:tabs>
                <w:tab w:val="right" w:pos="9639"/>
              </w:tabs>
              <w:jc w:val="both"/>
              <w:rPr>
                <w:sz w:val="24"/>
                <w:szCs w:val="24"/>
                <w:lang w:val="en-US"/>
              </w:rPr>
            </w:pPr>
            <w:r w:rsidRPr="00E3528D">
              <w:rPr>
                <w:sz w:val="24"/>
                <w:szCs w:val="24"/>
                <w:lang w:val="en"/>
              </w:rPr>
              <w:t>Student’s individual work (SIW)</w:t>
            </w:r>
          </w:p>
        </w:tc>
        <w:tc>
          <w:tcPr>
            <w:tcW w:w="1597" w:type="dxa"/>
            <w:shd w:val="clear" w:color="auto" w:fill="auto"/>
          </w:tcPr>
          <w:p w14:paraId="54BBCFE7" w14:textId="77777777" w:rsidR="00F74181" w:rsidRPr="00E3528D" w:rsidRDefault="00F74181" w:rsidP="00F42802">
            <w:pPr>
              <w:tabs>
                <w:tab w:val="right" w:pos="9639"/>
              </w:tabs>
              <w:jc w:val="center"/>
              <w:rPr>
                <w:sz w:val="24"/>
                <w:szCs w:val="24"/>
                <w:lang w:val="en-US"/>
              </w:rPr>
            </w:pPr>
            <w:r w:rsidRPr="007F7F2C">
              <w:rPr>
                <w:bCs/>
                <w:sz w:val="24"/>
                <w:szCs w:val="24"/>
                <w:lang w:val="en"/>
              </w:rPr>
              <w:t>0,39</w:t>
            </w:r>
          </w:p>
        </w:tc>
        <w:tc>
          <w:tcPr>
            <w:tcW w:w="1701" w:type="dxa"/>
            <w:shd w:val="clear" w:color="auto" w:fill="auto"/>
          </w:tcPr>
          <w:p w14:paraId="4423C462" w14:textId="77777777" w:rsidR="00F74181" w:rsidRPr="00E3528D" w:rsidRDefault="00F74181" w:rsidP="00F42802">
            <w:pPr>
              <w:tabs>
                <w:tab w:val="right" w:pos="9639"/>
              </w:tabs>
              <w:jc w:val="center"/>
              <w:rPr>
                <w:sz w:val="24"/>
                <w:szCs w:val="24"/>
                <w:lang w:val="en-US"/>
              </w:rPr>
            </w:pPr>
            <w:r w:rsidRPr="007F7F2C">
              <w:rPr>
                <w:bCs/>
                <w:sz w:val="24"/>
                <w:szCs w:val="24"/>
                <w:lang w:val="en"/>
              </w:rPr>
              <w:t>14</w:t>
            </w:r>
          </w:p>
        </w:tc>
        <w:tc>
          <w:tcPr>
            <w:tcW w:w="1954" w:type="dxa"/>
            <w:shd w:val="clear" w:color="auto" w:fill="auto"/>
          </w:tcPr>
          <w:p w14:paraId="2B31B9EC" w14:textId="77777777" w:rsidR="00F74181" w:rsidRPr="00E3528D" w:rsidRDefault="00F74181" w:rsidP="00F42802">
            <w:pPr>
              <w:tabs>
                <w:tab w:val="right" w:pos="9639"/>
              </w:tabs>
              <w:jc w:val="center"/>
              <w:rPr>
                <w:sz w:val="24"/>
                <w:szCs w:val="24"/>
                <w:lang w:val="en-US"/>
              </w:rPr>
            </w:pPr>
            <w:r w:rsidRPr="007F7F2C">
              <w:rPr>
                <w:bCs/>
                <w:sz w:val="24"/>
                <w:szCs w:val="24"/>
                <w:lang w:val="en"/>
              </w:rPr>
              <w:t>14</w:t>
            </w:r>
          </w:p>
        </w:tc>
      </w:tr>
      <w:tr w:rsidR="00F74181" w:rsidRPr="00E3528D" w14:paraId="2C801106" w14:textId="77777777" w:rsidTr="00F42802">
        <w:trPr>
          <w:trHeight w:val="251"/>
          <w:jc w:val="center"/>
        </w:trPr>
        <w:tc>
          <w:tcPr>
            <w:tcW w:w="4210" w:type="dxa"/>
          </w:tcPr>
          <w:p w14:paraId="462046BC" w14:textId="77777777" w:rsidR="00F74181" w:rsidRPr="00E3528D" w:rsidRDefault="00F74181" w:rsidP="00F42802">
            <w:pPr>
              <w:tabs>
                <w:tab w:val="right" w:pos="9639"/>
              </w:tabs>
              <w:jc w:val="both"/>
              <w:rPr>
                <w:sz w:val="24"/>
                <w:szCs w:val="24"/>
              </w:rPr>
            </w:pPr>
            <w:r w:rsidRPr="00E3528D">
              <w:rPr>
                <w:sz w:val="24"/>
                <w:szCs w:val="24"/>
                <w:lang w:val="en"/>
              </w:rPr>
              <w:t>Mid-term assessment</w:t>
            </w:r>
          </w:p>
        </w:tc>
        <w:tc>
          <w:tcPr>
            <w:tcW w:w="1597" w:type="dxa"/>
          </w:tcPr>
          <w:p w14:paraId="5F467D47" w14:textId="77777777" w:rsidR="00F74181" w:rsidRPr="00E3528D" w:rsidRDefault="00F74181" w:rsidP="00F42802">
            <w:pPr>
              <w:tabs>
                <w:tab w:val="right" w:pos="9639"/>
              </w:tabs>
              <w:jc w:val="center"/>
              <w:rPr>
                <w:sz w:val="24"/>
                <w:szCs w:val="24"/>
              </w:rPr>
            </w:pPr>
          </w:p>
        </w:tc>
        <w:tc>
          <w:tcPr>
            <w:tcW w:w="1701" w:type="dxa"/>
          </w:tcPr>
          <w:p w14:paraId="2E40E49C" w14:textId="77777777" w:rsidR="00F74181" w:rsidRPr="00E3528D" w:rsidRDefault="00F74181" w:rsidP="00F42802">
            <w:pPr>
              <w:tabs>
                <w:tab w:val="right" w:pos="9639"/>
              </w:tabs>
              <w:jc w:val="center"/>
              <w:rPr>
                <w:sz w:val="24"/>
                <w:szCs w:val="24"/>
              </w:rPr>
            </w:pPr>
          </w:p>
        </w:tc>
        <w:tc>
          <w:tcPr>
            <w:tcW w:w="1954" w:type="dxa"/>
          </w:tcPr>
          <w:p w14:paraId="0A8F0A05" w14:textId="77777777" w:rsidR="00F74181" w:rsidRPr="00E3528D" w:rsidRDefault="00F74181" w:rsidP="00F42802">
            <w:pPr>
              <w:tabs>
                <w:tab w:val="right" w:pos="9639"/>
              </w:tabs>
              <w:jc w:val="center"/>
              <w:rPr>
                <w:sz w:val="24"/>
                <w:szCs w:val="24"/>
              </w:rPr>
            </w:pPr>
          </w:p>
        </w:tc>
      </w:tr>
      <w:tr w:rsidR="00F74181" w:rsidRPr="00625239" w14:paraId="04C7D9C6" w14:textId="77777777" w:rsidTr="00F42802">
        <w:trPr>
          <w:trHeight w:val="251"/>
          <w:jc w:val="center"/>
        </w:trPr>
        <w:tc>
          <w:tcPr>
            <w:tcW w:w="4210" w:type="dxa"/>
          </w:tcPr>
          <w:p w14:paraId="4819D74A" w14:textId="77777777" w:rsidR="00F74181" w:rsidRPr="00E3528D" w:rsidRDefault="00F74181" w:rsidP="00F42802">
            <w:pPr>
              <w:tabs>
                <w:tab w:val="right" w:pos="9639"/>
              </w:tabs>
              <w:jc w:val="both"/>
              <w:rPr>
                <w:i/>
                <w:sz w:val="24"/>
                <w:szCs w:val="24"/>
                <w:lang w:val="en-US"/>
              </w:rPr>
            </w:pPr>
            <w:r w:rsidRPr="00E3528D">
              <w:rPr>
                <w:sz w:val="24"/>
                <w:szCs w:val="24"/>
                <w:lang w:val="en"/>
              </w:rPr>
              <w:t xml:space="preserve">   credit/exam </w:t>
            </w:r>
            <w:r w:rsidRPr="00E3528D">
              <w:rPr>
                <w:i/>
                <w:sz w:val="24"/>
                <w:szCs w:val="24"/>
                <w:lang w:val="en"/>
              </w:rPr>
              <w:t>(specify the type)</w:t>
            </w:r>
          </w:p>
        </w:tc>
        <w:tc>
          <w:tcPr>
            <w:tcW w:w="1597" w:type="dxa"/>
          </w:tcPr>
          <w:p w14:paraId="22650FFF" w14:textId="77777777" w:rsidR="00F74181" w:rsidRPr="00E3528D" w:rsidRDefault="00F74181" w:rsidP="00F42802">
            <w:pPr>
              <w:tabs>
                <w:tab w:val="right" w:pos="9639"/>
              </w:tabs>
              <w:jc w:val="center"/>
              <w:rPr>
                <w:sz w:val="24"/>
                <w:szCs w:val="24"/>
                <w:lang w:val="en-US"/>
              </w:rPr>
            </w:pPr>
          </w:p>
        </w:tc>
        <w:tc>
          <w:tcPr>
            <w:tcW w:w="1701" w:type="dxa"/>
          </w:tcPr>
          <w:p w14:paraId="1A236283" w14:textId="77777777" w:rsidR="00F74181" w:rsidRPr="00E3528D" w:rsidRDefault="00F74181" w:rsidP="00F42802">
            <w:pPr>
              <w:tabs>
                <w:tab w:val="right" w:pos="9639"/>
              </w:tabs>
              <w:jc w:val="center"/>
              <w:rPr>
                <w:sz w:val="24"/>
                <w:szCs w:val="24"/>
                <w:lang w:val="en-US"/>
              </w:rPr>
            </w:pPr>
          </w:p>
        </w:tc>
        <w:tc>
          <w:tcPr>
            <w:tcW w:w="1954" w:type="dxa"/>
          </w:tcPr>
          <w:p w14:paraId="5A86E9E5" w14:textId="77777777" w:rsidR="00F74181" w:rsidRPr="00E3528D" w:rsidRDefault="00F74181" w:rsidP="00F42802">
            <w:pPr>
              <w:tabs>
                <w:tab w:val="right" w:pos="9639"/>
              </w:tabs>
              <w:jc w:val="center"/>
              <w:rPr>
                <w:sz w:val="24"/>
                <w:szCs w:val="24"/>
                <w:lang w:val="en-US"/>
              </w:rPr>
            </w:pPr>
            <w:r>
              <w:rPr>
                <w:sz w:val="24"/>
                <w:szCs w:val="24"/>
                <w:lang w:val="en-US"/>
              </w:rPr>
              <w:t>credit</w:t>
            </w:r>
          </w:p>
        </w:tc>
      </w:tr>
      <w:tr w:rsidR="00F74181" w:rsidRPr="00E3528D" w14:paraId="3BF0BE6B" w14:textId="77777777" w:rsidTr="00F42802">
        <w:trPr>
          <w:trHeight w:val="239"/>
          <w:jc w:val="center"/>
        </w:trPr>
        <w:tc>
          <w:tcPr>
            <w:tcW w:w="4210" w:type="dxa"/>
          </w:tcPr>
          <w:p w14:paraId="01FA43C5" w14:textId="77777777" w:rsidR="00F74181" w:rsidRPr="00E3528D" w:rsidRDefault="00F74181" w:rsidP="00F42802">
            <w:pPr>
              <w:tabs>
                <w:tab w:val="right" w:pos="9639"/>
              </w:tabs>
              <w:jc w:val="both"/>
              <w:rPr>
                <w:sz w:val="24"/>
                <w:szCs w:val="24"/>
              </w:rPr>
            </w:pPr>
            <w:r w:rsidRPr="00E3528D">
              <w:rPr>
                <w:sz w:val="24"/>
                <w:szCs w:val="24"/>
                <w:lang w:val="en"/>
              </w:rPr>
              <w:t>TOTAL LABOR INTENSITY</w:t>
            </w:r>
          </w:p>
        </w:tc>
        <w:tc>
          <w:tcPr>
            <w:tcW w:w="1597" w:type="dxa"/>
            <w:shd w:val="clear" w:color="auto" w:fill="auto"/>
          </w:tcPr>
          <w:p w14:paraId="790690F0" w14:textId="77777777" w:rsidR="00F74181" w:rsidRPr="00E3528D" w:rsidRDefault="00F74181" w:rsidP="00F42802">
            <w:pPr>
              <w:tabs>
                <w:tab w:val="right" w:pos="9639"/>
              </w:tabs>
              <w:jc w:val="center"/>
              <w:rPr>
                <w:sz w:val="24"/>
                <w:szCs w:val="24"/>
              </w:rPr>
            </w:pPr>
            <w:r w:rsidRPr="007F7F2C">
              <w:rPr>
                <w:bCs/>
                <w:sz w:val="24"/>
                <w:szCs w:val="24"/>
                <w:lang w:val="en"/>
              </w:rPr>
              <w:t>1</w:t>
            </w:r>
          </w:p>
        </w:tc>
        <w:tc>
          <w:tcPr>
            <w:tcW w:w="1701" w:type="dxa"/>
            <w:shd w:val="clear" w:color="auto" w:fill="auto"/>
          </w:tcPr>
          <w:p w14:paraId="0BF3461F" w14:textId="77777777" w:rsidR="00F74181" w:rsidRPr="00E3528D" w:rsidRDefault="00F74181" w:rsidP="00F42802">
            <w:pPr>
              <w:tabs>
                <w:tab w:val="right" w:pos="9639"/>
              </w:tabs>
              <w:jc w:val="center"/>
              <w:rPr>
                <w:sz w:val="24"/>
                <w:szCs w:val="24"/>
              </w:rPr>
            </w:pPr>
            <w:r w:rsidRPr="007F7F2C">
              <w:rPr>
                <w:bCs/>
                <w:sz w:val="24"/>
                <w:szCs w:val="24"/>
                <w:lang w:val="en"/>
              </w:rPr>
              <w:t>36</w:t>
            </w:r>
          </w:p>
        </w:tc>
        <w:tc>
          <w:tcPr>
            <w:tcW w:w="1954" w:type="dxa"/>
            <w:shd w:val="clear" w:color="auto" w:fill="auto"/>
          </w:tcPr>
          <w:p w14:paraId="0ED5D248" w14:textId="77777777" w:rsidR="00F74181" w:rsidRPr="00E3528D" w:rsidRDefault="00F74181" w:rsidP="00F42802">
            <w:pPr>
              <w:tabs>
                <w:tab w:val="right" w:pos="9639"/>
              </w:tabs>
              <w:jc w:val="center"/>
              <w:rPr>
                <w:sz w:val="24"/>
                <w:szCs w:val="24"/>
              </w:rPr>
            </w:pPr>
            <w:r w:rsidRPr="007F7F2C">
              <w:rPr>
                <w:bCs/>
                <w:sz w:val="24"/>
                <w:szCs w:val="24"/>
                <w:lang w:val="en"/>
              </w:rPr>
              <w:t>1</w:t>
            </w:r>
          </w:p>
        </w:tc>
      </w:tr>
    </w:tbl>
    <w:p w14:paraId="1DC5D36F" w14:textId="77777777" w:rsidR="00F74181" w:rsidRPr="00E3528D" w:rsidRDefault="00F74181" w:rsidP="00F74181">
      <w:pPr>
        <w:tabs>
          <w:tab w:val="right" w:pos="9639"/>
        </w:tabs>
        <w:ind w:firstLine="851"/>
        <w:jc w:val="both"/>
        <w:rPr>
          <w:sz w:val="24"/>
          <w:szCs w:val="24"/>
        </w:rPr>
      </w:pPr>
    </w:p>
    <w:p w14:paraId="76B0A7AD" w14:textId="54BBD411" w:rsidR="00AA1FDE" w:rsidRPr="00E3528D" w:rsidRDefault="00F74181" w:rsidP="00E3528D">
      <w:pPr>
        <w:pStyle w:val="a3"/>
        <w:ind w:left="0" w:firstLine="709"/>
        <w:contextualSpacing w:val="0"/>
        <w:jc w:val="both"/>
        <w:rPr>
          <w:b/>
          <w:sz w:val="24"/>
          <w:szCs w:val="24"/>
          <w:lang w:val="en-US"/>
        </w:rPr>
      </w:pPr>
      <w:r>
        <w:rPr>
          <w:b/>
          <w:sz w:val="24"/>
          <w:szCs w:val="24"/>
          <w:lang w:val="en"/>
        </w:rPr>
        <w:t>5</w:t>
      </w:r>
      <w:r w:rsidR="00461303" w:rsidRPr="00E3528D">
        <w:rPr>
          <w:b/>
          <w:sz w:val="24"/>
          <w:szCs w:val="24"/>
          <w:lang w:val="en"/>
        </w:rPr>
        <w:t xml:space="preserve">. Sections of the </w:t>
      </w:r>
      <w:r w:rsidR="000538C9" w:rsidRPr="00E3528D">
        <w:rPr>
          <w:b/>
          <w:sz w:val="24"/>
          <w:szCs w:val="24"/>
          <w:lang w:val="en"/>
        </w:rPr>
        <w:t>academic discipline</w:t>
      </w:r>
      <w:r w:rsidR="00461303" w:rsidRPr="00E3528D">
        <w:rPr>
          <w:b/>
          <w:sz w:val="24"/>
          <w:szCs w:val="24"/>
          <w:lang w:val="en"/>
        </w:rPr>
        <w:t xml:space="preserve"> and competencies that are formed </w:t>
      </w:r>
      <w:r w:rsidR="00A92509" w:rsidRPr="00E3528D">
        <w:rPr>
          <w:b/>
          <w:sz w:val="24"/>
          <w:szCs w:val="24"/>
          <w:lang w:val="en"/>
        </w:rPr>
        <w:t>wh</w:t>
      </w:r>
      <w:r w:rsidR="009C3CAF" w:rsidRPr="00E3528D">
        <w:rPr>
          <w:b/>
          <w:sz w:val="24"/>
          <w:szCs w:val="24"/>
          <w:lang w:val="en"/>
        </w:rPr>
        <w:t xml:space="preserve">en </w:t>
      </w:r>
      <w:r w:rsidR="00B27ECC" w:rsidRPr="00E3528D">
        <w:rPr>
          <w:b/>
          <w:sz w:val="24"/>
          <w:szCs w:val="24"/>
          <w:lang w:val="en"/>
        </w:rPr>
        <w:t>master</w:t>
      </w:r>
      <w:r w:rsidR="006479BF" w:rsidRPr="00E3528D">
        <w:rPr>
          <w:b/>
          <w:sz w:val="24"/>
          <w:szCs w:val="24"/>
          <w:lang w:val="en"/>
        </w:rPr>
        <w:t>ing</w:t>
      </w:r>
      <w:r w:rsidR="00A92509" w:rsidRPr="00E3528D">
        <w:rPr>
          <w:b/>
          <w:sz w:val="24"/>
          <w:szCs w:val="24"/>
          <w:lang w:val="en"/>
        </w:rPr>
        <w:t xml:space="preserve"> them</w:t>
      </w:r>
    </w:p>
    <w:tbl>
      <w:tblPr>
        <w:tblW w:w="98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079"/>
        <w:gridCol w:w="1951"/>
        <w:gridCol w:w="6415"/>
      </w:tblGrid>
      <w:tr w:rsidR="00CF4BEF" w:rsidRPr="00F74181" w14:paraId="098CE407" w14:textId="77777777" w:rsidTr="006E255D">
        <w:trPr>
          <w:trHeight w:val="824"/>
          <w:jc w:val="center"/>
        </w:trPr>
        <w:tc>
          <w:tcPr>
            <w:tcW w:w="421" w:type="dxa"/>
            <w:vAlign w:val="center"/>
          </w:tcPr>
          <w:p w14:paraId="74F475BE" w14:textId="77777777" w:rsidR="00401476" w:rsidRPr="00E3528D" w:rsidRDefault="00461303" w:rsidP="00E3528D">
            <w:pPr>
              <w:ind w:left="-57" w:right="-57"/>
              <w:jc w:val="center"/>
              <w:rPr>
                <w:sz w:val="24"/>
                <w:szCs w:val="24"/>
              </w:rPr>
            </w:pPr>
            <w:r w:rsidRPr="00E3528D">
              <w:rPr>
                <w:sz w:val="24"/>
                <w:szCs w:val="24"/>
                <w:lang w:val="en"/>
              </w:rPr>
              <w:t xml:space="preserve">№ </w:t>
            </w:r>
          </w:p>
        </w:tc>
        <w:tc>
          <w:tcPr>
            <w:tcW w:w="1079" w:type="dxa"/>
            <w:vAlign w:val="center"/>
          </w:tcPr>
          <w:p w14:paraId="6155EA57" w14:textId="77777777" w:rsidR="00401476" w:rsidRPr="00E3528D" w:rsidRDefault="00461303" w:rsidP="00E3528D">
            <w:pPr>
              <w:ind w:left="-57" w:right="-57"/>
              <w:jc w:val="center"/>
              <w:rPr>
                <w:sz w:val="24"/>
                <w:szCs w:val="24"/>
              </w:rPr>
            </w:pPr>
            <w:r w:rsidRPr="00E3528D">
              <w:rPr>
                <w:sz w:val="24"/>
                <w:szCs w:val="24"/>
                <w:lang w:val="en"/>
              </w:rPr>
              <w:t>Competence code</w:t>
            </w:r>
          </w:p>
        </w:tc>
        <w:tc>
          <w:tcPr>
            <w:tcW w:w="1951" w:type="dxa"/>
            <w:vAlign w:val="center"/>
          </w:tcPr>
          <w:p w14:paraId="380BF03C" w14:textId="77777777" w:rsidR="00401476" w:rsidRPr="00E3528D" w:rsidRDefault="00461303" w:rsidP="00E3528D">
            <w:pPr>
              <w:ind w:left="-57" w:right="-57"/>
              <w:jc w:val="center"/>
              <w:rPr>
                <w:sz w:val="24"/>
                <w:szCs w:val="24"/>
                <w:lang w:val="en-US"/>
              </w:rPr>
            </w:pPr>
            <w:r w:rsidRPr="00E3528D">
              <w:rPr>
                <w:sz w:val="24"/>
                <w:szCs w:val="24"/>
                <w:lang w:val="en"/>
              </w:rPr>
              <w:t xml:space="preserve">Section name </w:t>
            </w:r>
          </w:p>
          <w:p w14:paraId="3D0C0577" w14:textId="05F2C804" w:rsidR="00401476" w:rsidRPr="00E3528D" w:rsidRDefault="00461303" w:rsidP="00E3528D">
            <w:pPr>
              <w:ind w:left="-57" w:right="-57"/>
              <w:jc w:val="center"/>
              <w:rPr>
                <w:sz w:val="24"/>
                <w:szCs w:val="24"/>
                <w:lang w:val="en-US"/>
              </w:rPr>
            </w:pPr>
            <w:r w:rsidRPr="00E3528D">
              <w:rPr>
                <w:sz w:val="24"/>
                <w:szCs w:val="24"/>
                <w:lang w:val="en"/>
              </w:rPr>
              <w:t>of the</w:t>
            </w:r>
            <w:r w:rsidR="000538C9" w:rsidRPr="00E3528D">
              <w:rPr>
                <w:sz w:val="24"/>
                <w:szCs w:val="24"/>
                <w:lang w:val="en"/>
              </w:rPr>
              <w:t xml:space="preserve"> discipline</w:t>
            </w:r>
          </w:p>
        </w:tc>
        <w:tc>
          <w:tcPr>
            <w:tcW w:w="6415" w:type="dxa"/>
            <w:vAlign w:val="center"/>
          </w:tcPr>
          <w:p w14:paraId="113A6DA4" w14:textId="024F6BDA" w:rsidR="00401476" w:rsidRPr="00E3528D" w:rsidRDefault="00461303" w:rsidP="00E3528D">
            <w:pPr>
              <w:ind w:left="-57" w:right="-57"/>
              <w:jc w:val="center"/>
              <w:rPr>
                <w:sz w:val="24"/>
                <w:szCs w:val="24"/>
                <w:lang w:val="en-US"/>
              </w:rPr>
            </w:pPr>
            <w:r w:rsidRPr="00E3528D">
              <w:rPr>
                <w:sz w:val="24"/>
                <w:szCs w:val="24"/>
                <w:lang w:val="en"/>
              </w:rPr>
              <w:t xml:space="preserve">The content of the section in </w:t>
            </w:r>
            <w:r w:rsidR="00D728ED" w:rsidRPr="00E3528D">
              <w:rPr>
                <w:sz w:val="24"/>
                <w:szCs w:val="24"/>
                <w:lang w:val="en"/>
              </w:rPr>
              <w:t>teaching</w:t>
            </w:r>
            <w:r w:rsidRPr="00E3528D">
              <w:rPr>
                <w:sz w:val="24"/>
                <w:szCs w:val="24"/>
                <w:lang w:val="en"/>
              </w:rPr>
              <w:t xml:space="preserve"> units</w:t>
            </w:r>
          </w:p>
        </w:tc>
      </w:tr>
      <w:tr w:rsidR="00625239" w:rsidRPr="002642C2" w14:paraId="5A8E57C9" w14:textId="77777777" w:rsidTr="00F74181">
        <w:trPr>
          <w:trHeight w:val="274"/>
          <w:jc w:val="center"/>
        </w:trPr>
        <w:tc>
          <w:tcPr>
            <w:tcW w:w="421" w:type="dxa"/>
          </w:tcPr>
          <w:p w14:paraId="7D14A3E6" w14:textId="51D368A8" w:rsidR="00625239" w:rsidRPr="00E3528D" w:rsidRDefault="00625239" w:rsidP="00F74181">
            <w:pPr>
              <w:ind w:left="-57" w:right="-57"/>
              <w:jc w:val="center"/>
              <w:rPr>
                <w:sz w:val="24"/>
                <w:szCs w:val="24"/>
                <w:lang w:val="en-US"/>
              </w:rPr>
            </w:pPr>
            <w:r w:rsidRPr="00E3528D">
              <w:rPr>
                <w:sz w:val="24"/>
                <w:szCs w:val="24"/>
                <w:lang w:val="en-US"/>
              </w:rPr>
              <w:t>1</w:t>
            </w:r>
          </w:p>
        </w:tc>
        <w:tc>
          <w:tcPr>
            <w:tcW w:w="1079" w:type="dxa"/>
          </w:tcPr>
          <w:p w14:paraId="2C754F99" w14:textId="1D25B3DE" w:rsidR="00625239" w:rsidRPr="00E3528D" w:rsidRDefault="00625239" w:rsidP="00625239">
            <w:pPr>
              <w:ind w:left="-57" w:right="-57"/>
              <w:jc w:val="center"/>
              <w:rPr>
                <w:sz w:val="24"/>
                <w:szCs w:val="24"/>
                <w:lang w:val="en-US"/>
              </w:rPr>
            </w:pPr>
            <w:r w:rsidRPr="00E3528D">
              <w:rPr>
                <w:sz w:val="24"/>
                <w:szCs w:val="24"/>
                <w:lang w:val="en-US"/>
              </w:rPr>
              <w:t>UC-</w:t>
            </w:r>
            <w:r>
              <w:rPr>
                <w:sz w:val="24"/>
                <w:szCs w:val="24"/>
                <w:lang w:val="en-US"/>
              </w:rPr>
              <w:t>6</w:t>
            </w:r>
          </w:p>
          <w:p w14:paraId="1BE0BA13" w14:textId="4A7214B4" w:rsidR="00625239" w:rsidRPr="00E3528D" w:rsidRDefault="00625239" w:rsidP="00D62A10">
            <w:pPr>
              <w:ind w:left="-57" w:right="-57"/>
              <w:rPr>
                <w:sz w:val="24"/>
                <w:szCs w:val="24"/>
                <w:lang w:val="en-US"/>
              </w:rPr>
            </w:pPr>
          </w:p>
        </w:tc>
        <w:tc>
          <w:tcPr>
            <w:tcW w:w="1951" w:type="dxa"/>
          </w:tcPr>
          <w:p w14:paraId="174F26C6" w14:textId="382EFC9C" w:rsidR="00625239" w:rsidRPr="00E3528D" w:rsidRDefault="00625239" w:rsidP="00625239">
            <w:pPr>
              <w:ind w:left="-57" w:right="-57"/>
              <w:rPr>
                <w:sz w:val="24"/>
                <w:szCs w:val="24"/>
                <w:lang w:val="en-US"/>
              </w:rPr>
            </w:pPr>
            <w:r w:rsidRPr="007F7F2C">
              <w:rPr>
                <w:sz w:val="24"/>
                <w:szCs w:val="24"/>
                <w:lang w:val="en"/>
              </w:rPr>
              <w:t>Introduction to the specialty</w:t>
            </w:r>
          </w:p>
        </w:tc>
        <w:tc>
          <w:tcPr>
            <w:tcW w:w="6415" w:type="dxa"/>
          </w:tcPr>
          <w:p w14:paraId="528F326D" w14:textId="7C2E9078" w:rsidR="00625239" w:rsidRPr="00E3528D" w:rsidRDefault="00625239" w:rsidP="00625239">
            <w:pPr>
              <w:ind w:left="-57" w:right="-57"/>
              <w:rPr>
                <w:sz w:val="24"/>
                <w:szCs w:val="24"/>
                <w:lang w:val="en-US"/>
              </w:rPr>
            </w:pPr>
            <w:r w:rsidRPr="007F7F2C">
              <w:rPr>
                <w:sz w:val="24"/>
                <w:szCs w:val="24"/>
                <w:lang w:val="en"/>
              </w:rPr>
              <w:t xml:space="preserve">The concept of the specialty "Pharmacy". How to become a pharmacist </w:t>
            </w:r>
            <w:r>
              <w:rPr>
                <w:sz w:val="24"/>
                <w:szCs w:val="24"/>
                <w:lang w:val="en"/>
              </w:rPr>
              <w:t>-</w:t>
            </w:r>
            <w:r w:rsidRPr="007F7F2C">
              <w:rPr>
                <w:sz w:val="24"/>
                <w:szCs w:val="24"/>
                <w:lang w:val="en"/>
              </w:rPr>
              <w:t xml:space="preserve"> a specialist with a higher pharmaceutical education. The place of pharmacy in the health care system. The role of the pharmacist in the system of drug provision. The role of the pharmacist in promoting a healthy lifestyle. The system of pharmaceutical education in the Russian Federation. The system of higher pharmaceutical education in the Russian Federation. The Federal State Educational Standards in the specialty "Pharmacy". Knowledge necessary for a pharmacist in professional activities. Professional standards of pharmacists. Basic pharmaceutical terms and concepts. The concept of circulation of medicines. The concept of research work in the pharmaceutical industry. Ways to create new drugs. Global trends in the development of pharmaceutical science and the pharmaceutical industry. Knowledge necessary for a pharmacist in professional activities in the field of searching for new medicines. The concept of the activities of the pharmacist: pharmaceutical production, pharmaceutical activities, regulatory and control and supervisory activities, pedagogical activity. Knowledge necessary for a pharmacist in professional activities in various areas. The connection of pharmacy with other industries. The concept and directions of pharmaceutical activity. The concept of wholesale and retail trade in medicines and other pharmacy products. Types of pharmacy organizations. Pharmacy </w:t>
            </w:r>
            <w:r w:rsidRPr="007F7F2C">
              <w:rPr>
                <w:sz w:val="24"/>
                <w:szCs w:val="24"/>
                <w:lang w:val="en"/>
              </w:rPr>
              <w:lastRenderedPageBreak/>
              <w:t>chains. The concept of dispensing medications. The concept of a recipe. History of the recipe. Disciplines necessary for the work of a pharmacist in the field of pharmaceutical activity. State regulation of pharmaceutical activities as an element of the system of public health protection. Pharmaceutical specialist and his role in the system of circulation of medicines. Pharmaceutical specialist and responsible self-medication. Pharmaceutical specialist and regulatory regulation of his activities.</w:t>
            </w:r>
            <w:r w:rsidRPr="007F7F2C">
              <w:rPr>
                <w:sz w:val="24"/>
                <w:szCs w:val="24"/>
                <w:lang w:val="en"/>
              </w:rPr>
              <w:softHyphen/>
            </w:r>
          </w:p>
        </w:tc>
      </w:tr>
    </w:tbl>
    <w:p w14:paraId="21CAB235" w14:textId="1043B4E6" w:rsidR="00DE75A9" w:rsidRPr="00E3528D" w:rsidRDefault="00DE75A9" w:rsidP="00E3528D">
      <w:pPr>
        <w:ind w:firstLine="709"/>
        <w:jc w:val="both"/>
        <w:rPr>
          <w:sz w:val="24"/>
          <w:szCs w:val="24"/>
          <w:lang w:val="en-US"/>
        </w:rPr>
      </w:pPr>
    </w:p>
    <w:sectPr w:rsidR="00DE75A9" w:rsidRPr="00E3528D" w:rsidSect="00F74181">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7BD7"/>
    <w:multiLevelType w:val="hybridMultilevel"/>
    <w:tmpl w:val="867E04E0"/>
    <w:lvl w:ilvl="0" w:tplc="7F12588A">
      <w:start w:val="8"/>
      <w:numFmt w:val="decimal"/>
      <w:lvlText w:val="%1."/>
      <w:lvlJc w:val="left"/>
      <w:pPr>
        <w:ind w:left="785" w:hanging="360"/>
      </w:pPr>
      <w:rPr>
        <w:rFonts w:hint="default"/>
      </w:rPr>
    </w:lvl>
    <w:lvl w:ilvl="1" w:tplc="155A5BEE" w:tentative="1">
      <w:start w:val="1"/>
      <w:numFmt w:val="lowerLetter"/>
      <w:lvlText w:val="%2."/>
      <w:lvlJc w:val="left"/>
      <w:pPr>
        <w:ind w:left="1505" w:hanging="360"/>
      </w:pPr>
    </w:lvl>
    <w:lvl w:ilvl="2" w:tplc="405A1BCA" w:tentative="1">
      <w:start w:val="1"/>
      <w:numFmt w:val="lowerRoman"/>
      <w:lvlText w:val="%3."/>
      <w:lvlJc w:val="right"/>
      <w:pPr>
        <w:ind w:left="2225" w:hanging="180"/>
      </w:pPr>
    </w:lvl>
    <w:lvl w:ilvl="3" w:tplc="615A406C" w:tentative="1">
      <w:start w:val="1"/>
      <w:numFmt w:val="decimal"/>
      <w:lvlText w:val="%4."/>
      <w:lvlJc w:val="left"/>
      <w:pPr>
        <w:ind w:left="2945" w:hanging="360"/>
      </w:pPr>
    </w:lvl>
    <w:lvl w:ilvl="4" w:tplc="D9F2A7D2" w:tentative="1">
      <w:start w:val="1"/>
      <w:numFmt w:val="lowerLetter"/>
      <w:lvlText w:val="%5."/>
      <w:lvlJc w:val="left"/>
      <w:pPr>
        <w:ind w:left="3665" w:hanging="360"/>
      </w:pPr>
    </w:lvl>
    <w:lvl w:ilvl="5" w:tplc="C3D69808" w:tentative="1">
      <w:start w:val="1"/>
      <w:numFmt w:val="lowerRoman"/>
      <w:lvlText w:val="%6."/>
      <w:lvlJc w:val="right"/>
      <w:pPr>
        <w:ind w:left="4385" w:hanging="180"/>
      </w:pPr>
    </w:lvl>
    <w:lvl w:ilvl="6" w:tplc="1048EABE" w:tentative="1">
      <w:start w:val="1"/>
      <w:numFmt w:val="decimal"/>
      <w:lvlText w:val="%7."/>
      <w:lvlJc w:val="left"/>
      <w:pPr>
        <w:ind w:left="5105" w:hanging="360"/>
      </w:pPr>
    </w:lvl>
    <w:lvl w:ilvl="7" w:tplc="30EAC972" w:tentative="1">
      <w:start w:val="1"/>
      <w:numFmt w:val="lowerLetter"/>
      <w:lvlText w:val="%8."/>
      <w:lvlJc w:val="left"/>
      <w:pPr>
        <w:ind w:left="5825" w:hanging="360"/>
      </w:pPr>
    </w:lvl>
    <w:lvl w:ilvl="8" w:tplc="915AD25A" w:tentative="1">
      <w:start w:val="1"/>
      <w:numFmt w:val="lowerRoman"/>
      <w:lvlText w:val="%9."/>
      <w:lvlJc w:val="right"/>
      <w:pPr>
        <w:ind w:left="6545" w:hanging="180"/>
      </w:pPr>
    </w:lvl>
  </w:abstractNum>
  <w:abstractNum w:abstractNumId="1">
    <w:nsid w:val="2A6B78B4"/>
    <w:multiLevelType w:val="hybridMultilevel"/>
    <w:tmpl w:val="22B255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39C2452"/>
    <w:multiLevelType w:val="hybridMultilevel"/>
    <w:tmpl w:val="65700346"/>
    <w:lvl w:ilvl="0" w:tplc="8B2ED8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612D65"/>
    <w:multiLevelType w:val="hybridMultilevel"/>
    <w:tmpl w:val="7168FD26"/>
    <w:lvl w:ilvl="0" w:tplc="8B2ED8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FB23C0"/>
    <w:multiLevelType w:val="hybridMultilevel"/>
    <w:tmpl w:val="4E4883BE"/>
    <w:lvl w:ilvl="0" w:tplc="CDB67608">
      <w:start w:val="1"/>
      <w:numFmt w:val="decimal"/>
      <w:lvlText w:val="%1."/>
      <w:lvlJc w:val="left"/>
      <w:pPr>
        <w:tabs>
          <w:tab w:val="num" w:pos="720"/>
        </w:tabs>
        <w:ind w:left="720" w:hanging="360"/>
      </w:pPr>
      <w:rPr>
        <w:rFonts w:cs="Times New Roman"/>
      </w:rPr>
    </w:lvl>
    <w:lvl w:ilvl="1" w:tplc="B2643B48" w:tentative="1">
      <w:start w:val="1"/>
      <w:numFmt w:val="lowerLetter"/>
      <w:lvlText w:val="%2."/>
      <w:lvlJc w:val="left"/>
      <w:pPr>
        <w:tabs>
          <w:tab w:val="num" w:pos="1440"/>
        </w:tabs>
        <w:ind w:left="1440" w:hanging="360"/>
      </w:pPr>
      <w:rPr>
        <w:rFonts w:cs="Times New Roman"/>
      </w:rPr>
    </w:lvl>
    <w:lvl w:ilvl="2" w:tplc="9954C9BC" w:tentative="1">
      <w:start w:val="1"/>
      <w:numFmt w:val="lowerRoman"/>
      <w:lvlText w:val="%3."/>
      <w:lvlJc w:val="right"/>
      <w:pPr>
        <w:tabs>
          <w:tab w:val="num" w:pos="2160"/>
        </w:tabs>
        <w:ind w:left="2160" w:hanging="180"/>
      </w:pPr>
      <w:rPr>
        <w:rFonts w:cs="Times New Roman"/>
      </w:rPr>
    </w:lvl>
    <w:lvl w:ilvl="3" w:tplc="D3A05118" w:tentative="1">
      <w:start w:val="1"/>
      <w:numFmt w:val="decimal"/>
      <w:lvlText w:val="%4."/>
      <w:lvlJc w:val="left"/>
      <w:pPr>
        <w:tabs>
          <w:tab w:val="num" w:pos="2880"/>
        </w:tabs>
        <w:ind w:left="2880" w:hanging="360"/>
      </w:pPr>
      <w:rPr>
        <w:rFonts w:cs="Times New Roman"/>
      </w:rPr>
    </w:lvl>
    <w:lvl w:ilvl="4" w:tplc="8B1429A8" w:tentative="1">
      <w:start w:val="1"/>
      <w:numFmt w:val="lowerLetter"/>
      <w:lvlText w:val="%5."/>
      <w:lvlJc w:val="left"/>
      <w:pPr>
        <w:tabs>
          <w:tab w:val="num" w:pos="3600"/>
        </w:tabs>
        <w:ind w:left="3600" w:hanging="360"/>
      </w:pPr>
      <w:rPr>
        <w:rFonts w:cs="Times New Roman"/>
      </w:rPr>
    </w:lvl>
    <w:lvl w:ilvl="5" w:tplc="8B66497C" w:tentative="1">
      <w:start w:val="1"/>
      <w:numFmt w:val="lowerRoman"/>
      <w:lvlText w:val="%6."/>
      <w:lvlJc w:val="right"/>
      <w:pPr>
        <w:tabs>
          <w:tab w:val="num" w:pos="4320"/>
        </w:tabs>
        <w:ind w:left="4320" w:hanging="180"/>
      </w:pPr>
      <w:rPr>
        <w:rFonts w:cs="Times New Roman"/>
      </w:rPr>
    </w:lvl>
    <w:lvl w:ilvl="6" w:tplc="9AD67DCC" w:tentative="1">
      <w:start w:val="1"/>
      <w:numFmt w:val="decimal"/>
      <w:lvlText w:val="%7."/>
      <w:lvlJc w:val="left"/>
      <w:pPr>
        <w:tabs>
          <w:tab w:val="num" w:pos="5040"/>
        </w:tabs>
        <w:ind w:left="5040" w:hanging="360"/>
      </w:pPr>
      <w:rPr>
        <w:rFonts w:cs="Times New Roman"/>
      </w:rPr>
    </w:lvl>
    <w:lvl w:ilvl="7" w:tplc="8CCE1E98" w:tentative="1">
      <w:start w:val="1"/>
      <w:numFmt w:val="lowerLetter"/>
      <w:lvlText w:val="%8."/>
      <w:lvlJc w:val="left"/>
      <w:pPr>
        <w:tabs>
          <w:tab w:val="num" w:pos="5760"/>
        </w:tabs>
        <w:ind w:left="5760" w:hanging="360"/>
      </w:pPr>
      <w:rPr>
        <w:rFonts w:cs="Times New Roman"/>
      </w:rPr>
    </w:lvl>
    <w:lvl w:ilvl="8" w:tplc="015EE080" w:tentative="1">
      <w:start w:val="1"/>
      <w:numFmt w:val="lowerRoman"/>
      <w:lvlText w:val="%9."/>
      <w:lvlJc w:val="right"/>
      <w:pPr>
        <w:tabs>
          <w:tab w:val="num" w:pos="6480"/>
        </w:tabs>
        <w:ind w:left="6480" w:hanging="180"/>
      </w:pPr>
      <w:rPr>
        <w:rFonts w:cs="Times New Roman"/>
      </w:rPr>
    </w:lvl>
  </w:abstractNum>
  <w:abstractNum w:abstractNumId="5">
    <w:nsid w:val="56757D5B"/>
    <w:multiLevelType w:val="hybridMultilevel"/>
    <w:tmpl w:val="2EBC5200"/>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8357FF3"/>
    <w:multiLevelType w:val="hybridMultilevel"/>
    <w:tmpl w:val="2EBC5200"/>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8427E3F"/>
    <w:multiLevelType w:val="multilevel"/>
    <w:tmpl w:val="FDB238E4"/>
    <w:lvl w:ilvl="0">
      <w:start w:val="1"/>
      <w:numFmt w:val="decimal"/>
      <w:lvlText w:val="%1."/>
      <w:lvlJc w:val="left"/>
      <w:pPr>
        <w:ind w:left="1069" w:hanging="360"/>
      </w:pPr>
    </w:lvl>
    <w:lvl w:ilvl="1">
      <w:start w:val="1"/>
      <w:numFmt w:val="decimal"/>
      <w:lvlText w:val="%1.%2."/>
      <w:lvlJc w:val="left"/>
      <w:pPr>
        <w:ind w:left="1789" w:hanging="720"/>
      </w:pPr>
    </w:lvl>
    <w:lvl w:ilvl="2">
      <w:start w:val="1"/>
      <w:numFmt w:val="decimal"/>
      <w:lvlText w:val="%1.%2.%3."/>
      <w:lvlJc w:val="left"/>
      <w:pPr>
        <w:ind w:left="2149" w:hanging="720"/>
      </w:pPr>
    </w:lvl>
    <w:lvl w:ilvl="3">
      <w:start w:val="1"/>
      <w:numFmt w:val="decimal"/>
      <w:lvlText w:val="%1.%2.%3.%4."/>
      <w:lvlJc w:val="left"/>
      <w:pPr>
        <w:ind w:left="2869" w:hanging="1080"/>
      </w:pPr>
    </w:lvl>
    <w:lvl w:ilvl="4">
      <w:start w:val="1"/>
      <w:numFmt w:val="decimal"/>
      <w:lvlText w:val="%1.%2.%3.%4.%5."/>
      <w:lvlJc w:val="left"/>
      <w:pPr>
        <w:ind w:left="3229" w:hanging="1080"/>
      </w:pPr>
    </w:lvl>
    <w:lvl w:ilvl="5">
      <w:start w:val="1"/>
      <w:numFmt w:val="decimal"/>
      <w:lvlText w:val="%1.%2.%3.%4.%5.%6."/>
      <w:lvlJc w:val="left"/>
      <w:pPr>
        <w:ind w:left="3949" w:hanging="1440"/>
      </w:pPr>
    </w:lvl>
    <w:lvl w:ilvl="6">
      <w:start w:val="1"/>
      <w:numFmt w:val="decimal"/>
      <w:lvlText w:val="%1.%2.%3.%4.%5.%6.%7."/>
      <w:lvlJc w:val="left"/>
      <w:pPr>
        <w:ind w:left="4669" w:hanging="1800"/>
      </w:pPr>
    </w:lvl>
    <w:lvl w:ilvl="7">
      <w:start w:val="1"/>
      <w:numFmt w:val="decimal"/>
      <w:lvlText w:val="%1.%2.%3.%4.%5.%6.%7.%8."/>
      <w:lvlJc w:val="left"/>
      <w:pPr>
        <w:ind w:left="5029" w:hanging="1800"/>
      </w:pPr>
    </w:lvl>
    <w:lvl w:ilvl="8">
      <w:start w:val="1"/>
      <w:numFmt w:val="decimal"/>
      <w:lvlText w:val="%1.%2.%3.%4.%5.%6.%7.%8.%9."/>
      <w:lvlJc w:val="left"/>
      <w:pPr>
        <w:ind w:left="5749" w:hanging="2160"/>
      </w:pPr>
    </w:lvl>
  </w:abstractNum>
  <w:abstractNum w:abstractNumId="8">
    <w:nsid w:val="6E2F594D"/>
    <w:multiLevelType w:val="hybridMultilevel"/>
    <w:tmpl w:val="5636E91C"/>
    <w:lvl w:ilvl="0" w:tplc="8B2ED8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9">
    <w:nsid w:val="703C7003"/>
    <w:multiLevelType w:val="multilevel"/>
    <w:tmpl w:val="CFC8B0D8"/>
    <w:lvl w:ilvl="0">
      <w:start w:val="1"/>
      <w:numFmt w:val="decimal"/>
      <w:lvlText w:val="%1."/>
      <w:lvlJc w:val="left"/>
      <w:pPr>
        <w:ind w:left="785"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9"/>
  </w:num>
  <w:num w:numId="3">
    <w:abstractNumId w:val="4"/>
  </w:num>
  <w:num w:numId="4">
    <w:abstractNumId w:val="0"/>
  </w:num>
  <w:num w:numId="5">
    <w:abstractNumId w:val="3"/>
  </w:num>
  <w:num w:numId="6">
    <w:abstractNumId w:val="8"/>
  </w:num>
  <w:num w:numId="7">
    <w:abstractNumId w:val="5"/>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CFD"/>
    <w:rsid w:val="00004B34"/>
    <w:rsid w:val="00005122"/>
    <w:rsid w:val="00020762"/>
    <w:rsid w:val="00020EBE"/>
    <w:rsid w:val="00025462"/>
    <w:rsid w:val="000307EF"/>
    <w:rsid w:val="000457C6"/>
    <w:rsid w:val="00047926"/>
    <w:rsid w:val="000538C9"/>
    <w:rsid w:val="000A03F6"/>
    <w:rsid w:val="000A5D2F"/>
    <w:rsid w:val="000B33FA"/>
    <w:rsid w:val="000C1C98"/>
    <w:rsid w:val="000D13A3"/>
    <w:rsid w:val="000E69A5"/>
    <w:rsid w:val="00104C50"/>
    <w:rsid w:val="0013664A"/>
    <w:rsid w:val="00136FAE"/>
    <w:rsid w:val="00147207"/>
    <w:rsid w:val="00154697"/>
    <w:rsid w:val="00155D09"/>
    <w:rsid w:val="00162094"/>
    <w:rsid w:val="0016322A"/>
    <w:rsid w:val="001766DE"/>
    <w:rsid w:val="001767DD"/>
    <w:rsid w:val="001A1E1F"/>
    <w:rsid w:val="001B0378"/>
    <w:rsid w:val="001B6CFD"/>
    <w:rsid w:val="001E30E5"/>
    <w:rsid w:val="001E599F"/>
    <w:rsid w:val="001F3762"/>
    <w:rsid w:val="00202977"/>
    <w:rsid w:val="0020571A"/>
    <w:rsid w:val="00215573"/>
    <w:rsid w:val="0021622E"/>
    <w:rsid w:val="00223D96"/>
    <w:rsid w:val="00226B29"/>
    <w:rsid w:val="00230E6A"/>
    <w:rsid w:val="00231F05"/>
    <w:rsid w:val="002402A5"/>
    <w:rsid w:val="00241538"/>
    <w:rsid w:val="002436BC"/>
    <w:rsid w:val="00247870"/>
    <w:rsid w:val="002642C2"/>
    <w:rsid w:val="00273EA5"/>
    <w:rsid w:val="002825F4"/>
    <w:rsid w:val="002835B2"/>
    <w:rsid w:val="0029178A"/>
    <w:rsid w:val="002920F3"/>
    <w:rsid w:val="002936D0"/>
    <w:rsid w:val="00297AC4"/>
    <w:rsid w:val="002C0280"/>
    <w:rsid w:val="002D0B4D"/>
    <w:rsid w:val="002D3E1D"/>
    <w:rsid w:val="002D4352"/>
    <w:rsid w:val="002E121B"/>
    <w:rsid w:val="002E465C"/>
    <w:rsid w:val="002E528B"/>
    <w:rsid w:val="002E620D"/>
    <w:rsid w:val="00300B4A"/>
    <w:rsid w:val="00324B65"/>
    <w:rsid w:val="00353B21"/>
    <w:rsid w:val="0036788C"/>
    <w:rsid w:val="003711E1"/>
    <w:rsid w:val="003739C2"/>
    <w:rsid w:val="00395C11"/>
    <w:rsid w:val="003A0CBA"/>
    <w:rsid w:val="003A22F6"/>
    <w:rsid w:val="003A471D"/>
    <w:rsid w:val="003C1E28"/>
    <w:rsid w:val="003C27A9"/>
    <w:rsid w:val="003D2FFE"/>
    <w:rsid w:val="003D43C2"/>
    <w:rsid w:val="003D51EB"/>
    <w:rsid w:val="003E076E"/>
    <w:rsid w:val="003F019C"/>
    <w:rsid w:val="00401476"/>
    <w:rsid w:val="0041171C"/>
    <w:rsid w:val="004202F7"/>
    <w:rsid w:val="004268BC"/>
    <w:rsid w:val="00441BFB"/>
    <w:rsid w:val="00447748"/>
    <w:rsid w:val="0045279C"/>
    <w:rsid w:val="00455A43"/>
    <w:rsid w:val="00456B2E"/>
    <w:rsid w:val="00461303"/>
    <w:rsid w:val="004647A8"/>
    <w:rsid w:val="00470C1F"/>
    <w:rsid w:val="004711E4"/>
    <w:rsid w:val="00471D44"/>
    <w:rsid w:val="00472A1D"/>
    <w:rsid w:val="00473889"/>
    <w:rsid w:val="0047530B"/>
    <w:rsid w:val="004765F9"/>
    <w:rsid w:val="00483E66"/>
    <w:rsid w:val="004846CA"/>
    <w:rsid w:val="004847FA"/>
    <w:rsid w:val="00497223"/>
    <w:rsid w:val="00497BD3"/>
    <w:rsid w:val="004B12F6"/>
    <w:rsid w:val="004B587C"/>
    <w:rsid w:val="004C65DD"/>
    <w:rsid w:val="004F77CD"/>
    <w:rsid w:val="005161E6"/>
    <w:rsid w:val="005162FD"/>
    <w:rsid w:val="00516DA4"/>
    <w:rsid w:val="00523849"/>
    <w:rsid w:val="0053327F"/>
    <w:rsid w:val="00535B7D"/>
    <w:rsid w:val="00536C88"/>
    <w:rsid w:val="005379FD"/>
    <w:rsid w:val="00552DC7"/>
    <w:rsid w:val="00554DC3"/>
    <w:rsid w:val="00561939"/>
    <w:rsid w:val="00562489"/>
    <w:rsid w:val="00576DEB"/>
    <w:rsid w:val="00587E02"/>
    <w:rsid w:val="00593741"/>
    <w:rsid w:val="005A1385"/>
    <w:rsid w:val="005A2E2B"/>
    <w:rsid w:val="005A42E4"/>
    <w:rsid w:val="005B2088"/>
    <w:rsid w:val="005C53C8"/>
    <w:rsid w:val="005C752E"/>
    <w:rsid w:val="005D2097"/>
    <w:rsid w:val="005D6F8E"/>
    <w:rsid w:val="005E3050"/>
    <w:rsid w:val="005E4EDA"/>
    <w:rsid w:val="005F312E"/>
    <w:rsid w:val="006026E6"/>
    <w:rsid w:val="00602EB4"/>
    <w:rsid w:val="006111D1"/>
    <w:rsid w:val="00621C6C"/>
    <w:rsid w:val="00625239"/>
    <w:rsid w:val="006479BF"/>
    <w:rsid w:val="00666090"/>
    <w:rsid w:val="00672A95"/>
    <w:rsid w:val="00673973"/>
    <w:rsid w:val="0068121D"/>
    <w:rsid w:val="00683D33"/>
    <w:rsid w:val="00686C77"/>
    <w:rsid w:val="00691AD1"/>
    <w:rsid w:val="00692BAD"/>
    <w:rsid w:val="006A2DC9"/>
    <w:rsid w:val="006B0230"/>
    <w:rsid w:val="006B3210"/>
    <w:rsid w:val="006C0551"/>
    <w:rsid w:val="006D2CE8"/>
    <w:rsid w:val="006D37E7"/>
    <w:rsid w:val="006E24E2"/>
    <w:rsid w:val="006E255D"/>
    <w:rsid w:val="006F2271"/>
    <w:rsid w:val="007204C8"/>
    <w:rsid w:val="00735AE4"/>
    <w:rsid w:val="0074645D"/>
    <w:rsid w:val="0075443D"/>
    <w:rsid w:val="00756C73"/>
    <w:rsid w:val="0076209E"/>
    <w:rsid w:val="007658E7"/>
    <w:rsid w:val="00767897"/>
    <w:rsid w:val="0078116B"/>
    <w:rsid w:val="0078346D"/>
    <w:rsid w:val="00783E2C"/>
    <w:rsid w:val="007970C3"/>
    <w:rsid w:val="00797D26"/>
    <w:rsid w:val="007B669C"/>
    <w:rsid w:val="007C765A"/>
    <w:rsid w:val="007F3FB1"/>
    <w:rsid w:val="00800649"/>
    <w:rsid w:val="00825F1C"/>
    <w:rsid w:val="00841B9B"/>
    <w:rsid w:val="00841D31"/>
    <w:rsid w:val="008554F6"/>
    <w:rsid w:val="0087387D"/>
    <w:rsid w:val="008857D4"/>
    <w:rsid w:val="00887A05"/>
    <w:rsid w:val="008935B4"/>
    <w:rsid w:val="008B742E"/>
    <w:rsid w:val="008D1493"/>
    <w:rsid w:val="008D24F0"/>
    <w:rsid w:val="008D5690"/>
    <w:rsid w:val="008E1B09"/>
    <w:rsid w:val="008E4A66"/>
    <w:rsid w:val="008F766B"/>
    <w:rsid w:val="00902248"/>
    <w:rsid w:val="00903A37"/>
    <w:rsid w:val="00903F63"/>
    <w:rsid w:val="009045B0"/>
    <w:rsid w:val="009109A4"/>
    <w:rsid w:val="00914EFA"/>
    <w:rsid w:val="00914F65"/>
    <w:rsid w:val="0092670E"/>
    <w:rsid w:val="009273C2"/>
    <w:rsid w:val="00930CD2"/>
    <w:rsid w:val="009623EB"/>
    <w:rsid w:val="009870B0"/>
    <w:rsid w:val="009877A4"/>
    <w:rsid w:val="00991B90"/>
    <w:rsid w:val="009A0B5B"/>
    <w:rsid w:val="009B3E9A"/>
    <w:rsid w:val="009C3CAF"/>
    <w:rsid w:val="009C55FC"/>
    <w:rsid w:val="009E757C"/>
    <w:rsid w:val="00A0092F"/>
    <w:rsid w:val="00A025E7"/>
    <w:rsid w:val="00A11000"/>
    <w:rsid w:val="00A12CAC"/>
    <w:rsid w:val="00A14C2D"/>
    <w:rsid w:val="00A345BE"/>
    <w:rsid w:val="00A41A3D"/>
    <w:rsid w:val="00A41ED7"/>
    <w:rsid w:val="00A51581"/>
    <w:rsid w:val="00A5222B"/>
    <w:rsid w:val="00A605A5"/>
    <w:rsid w:val="00A71FC8"/>
    <w:rsid w:val="00A92509"/>
    <w:rsid w:val="00A929FB"/>
    <w:rsid w:val="00AA1D98"/>
    <w:rsid w:val="00AA1FDE"/>
    <w:rsid w:val="00AA4449"/>
    <w:rsid w:val="00AA529B"/>
    <w:rsid w:val="00AB0217"/>
    <w:rsid w:val="00AD10AA"/>
    <w:rsid w:val="00B14536"/>
    <w:rsid w:val="00B26A06"/>
    <w:rsid w:val="00B2740F"/>
    <w:rsid w:val="00B27ECC"/>
    <w:rsid w:val="00B34808"/>
    <w:rsid w:val="00B37EC6"/>
    <w:rsid w:val="00B43050"/>
    <w:rsid w:val="00B43B96"/>
    <w:rsid w:val="00B70653"/>
    <w:rsid w:val="00B737BE"/>
    <w:rsid w:val="00B7637B"/>
    <w:rsid w:val="00B77B3D"/>
    <w:rsid w:val="00B975FF"/>
    <w:rsid w:val="00BB376F"/>
    <w:rsid w:val="00BB5728"/>
    <w:rsid w:val="00BC39D4"/>
    <w:rsid w:val="00BC3FCF"/>
    <w:rsid w:val="00BC5257"/>
    <w:rsid w:val="00BD49F9"/>
    <w:rsid w:val="00BF3F8A"/>
    <w:rsid w:val="00C40D1D"/>
    <w:rsid w:val="00C4543F"/>
    <w:rsid w:val="00C54F6C"/>
    <w:rsid w:val="00C57CB7"/>
    <w:rsid w:val="00C729E1"/>
    <w:rsid w:val="00C743DF"/>
    <w:rsid w:val="00C9210D"/>
    <w:rsid w:val="00CC70B9"/>
    <w:rsid w:val="00CC7166"/>
    <w:rsid w:val="00CC74C4"/>
    <w:rsid w:val="00CD4962"/>
    <w:rsid w:val="00CD6C76"/>
    <w:rsid w:val="00CF4BEF"/>
    <w:rsid w:val="00D02B9B"/>
    <w:rsid w:val="00D10947"/>
    <w:rsid w:val="00D160BE"/>
    <w:rsid w:val="00D243E2"/>
    <w:rsid w:val="00D264C4"/>
    <w:rsid w:val="00D458B9"/>
    <w:rsid w:val="00D47CB0"/>
    <w:rsid w:val="00D549D4"/>
    <w:rsid w:val="00D554FE"/>
    <w:rsid w:val="00D62A10"/>
    <w:rsid w:val="00D62FB5"/>
    <w:rsid w:val="00D728ED"/>
    <w:rsid w:val="00D73427"/>
    <w:rsid w:val="00D80971"/>
    <w:rsid w:val="00DA1F7C"/>
    <w:rsid w:val="00DB3AFD"/>
    <w:rsid w:val="00DD1823"/>
    <w:rsid w:val="00DD1E8A"/>
    <w:rsid w:val="00DD4FE9"/>
    <w:rsid w:val="00DE0D2A"/>
    <w:rsid w:val="00DE6DED"/>
    <w:rsid w:val="00DE75A9"/>
    <w:rsid w:val="00DF60EA"/>
    <w:rsid w:val="00E02189"/>
    <w:rsid w:val="00E04448"/>
    <w:rsid w:val="00E12010"/>
    <w:rsid w:val="00E27092"/>
    <w:rsid w:val="00E31EFF"/>
    <w:rsid w:val="00E32830"/>
    <w:rsid w:val="00E3528D"/>
    <w:rsid w:val="00E372E0"/>
    <w:rsid w:val="00E37C25"/>
    <w:rsid w:val="00E433A1"/>
    <w:rsid w:val="00E51841"/>
    <w:rsid w:val="00E52D6B"/>
    <w:rsid w:val="00E6373A"/>
    <w:rsid w:val="00E64B1A"/>
    <w:rsid w:val="00E97114"/>
    <w:rsid w:val="00E97DDA"/>
    <w:rsid w:val="00EA1885"/>
    <w:rsid w:val="00EB21E7"/>
    <w:rsid w:val="00EB2475"/>
    <w:rsid w:val="00EC65B5"/>
    <w:rsid w:val="00ED0487"/>
    <w:rsid w:val="00ED5FF6"/>
    <w:rsid w:val="00EE4A59"/>
    <w:rsid w:val="00EE6899"/>
    <w:rsid w:val="00EF2576"/>
    <w:rsid w:val="00F00A40"/>
    <w:rsid w:val="00F016EE"/>
    <w:rsid w:val="00F03978"/>
    <w:rsid w:val="00F07F7E"/>
    <w:rsid w:val="00F177FE"/>
    <w:rsid w:val="00F22518"/>
    <w:rsid w:val="00F24EAB"/>
    <w:rsid w:val="00F301C6"/>
    <w:rsid w:val="00F31771"/>
    <w:rsid w:val="00F32115"/>
    <w:rsid w:val="00F455FF"/>
    <w:rsid w:val="00F64F6F"/>
    <w:rsid w:val="00F74181"/>
    <w:rsid w:val="00F74FCD"/>
    <w:rsid w:val="00F77162"/>
    <w:rsid w:val="00F873BB"/>
    <w:rsid w:val="00FA00DD"/>
    <w:rsid w:val="00FB19D8"/>
    <w:rsid w:val="00FB2071"/>
    <w:rsid w:val="00FB2B5F"/>
    <w:rsid w:val="00FC4264"/>
    <w:rsid w:val="00FD71D2"/>
    <w:rsid w:val="00FF0BF3"/>
    <w:rsid w:val="00FF1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73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B6CFD"/>
    <w:pPr>
      <w:widowControl w:val="0"/>
      <w:spacing w:after="0" w:line="240" w:lineRule="auto"/>
    </w:pPr>
    <w:rPr>
      <w:rFonts w:ascii="Times New Roman" w:eastAsia="Times New Roman" w:hAnsi="Times New Roman" w:cs="Times New Roman"/>
    </w:rPr>
  </w:style>
  <w:style w:type="paragraph" w:styleId="2">
    <w:name w:val="heading 2"/>
    <w:basedOn w:val="a"/>
    <w:link w:val="20"/>
    <w:uiPriority w:val="9"/>
    <w:qFormat/>
    <w:rsid w:val="00625239"/>
    <w:pPr>
      <w:widowControl/>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1476"/>
    <w:pPr>
      <w:widowControl/>
      <w:ind w:left="720"/>
      <w:contextualSpacing/>
    </w:pPr>
    <w:rPr>
      <w:rFonts w:cs="Tahoma"/>
      <w:sz w:val="28"/>
      <w:szCs w:val="20"/>
      <w:lang w:eastAsia="ru-RU"/>
    </w:rPr>
  </w:style>
  <w:style w:type="paragraph" w:styleId="a4">
    <w:name w:val="Balloon Text"/>
    <w:basedOn w:val="a"/>
    <w:link w:val="a5"/>
    <w:uiPriority w:val="99"/>
    <w:semiHidden/>
    <w:unhideWhenUsed/>
    <w:rsid w:val="00F177FE"/>
    <w:rPr>
      <w:rFonts w:ascii="Segoe UI" w:hAnsi="Segoe UI" w:cs="Segoe UI"/>
      <w:sz w:val="18"/>
      <w:szCs w:val="18"/>
    </w:rPr>
  </w:style>
  <w:style w:type="character" w:customStyle="1" w:styleId="a5">
    <w:name w:val="Текст выноски Знак"/>
    <w:basedOn w:val="a0"/>
    <w:link w:val="a4"/>
    <w:uiPriority w:val="99"/>
    <w:semiHidden/>
    <w:rsid w:val="00F177FE"/>
    <w:rPr>
      <w:rFonts w:ascii="Segoe UI" w:eastAsia="Times New Roman" w:hAnsi="Segoe UI" w:cs="Segoe UI"/>
      <w:sz w:val="18"/>
      <w:szCs w:val="18"/>
    </w:rPr>
  </w:style>
  <w:style w:type="paragraph" w:styleId="a6">
    <w:name w:val="Body Text"/>
    <w:basedOn w:val="a"/>
    <w:link w:val="a7"/>
    <w:uiPriority w:val="99"/>
    <w:qFormat/>
    <w:rsid w:val="000C1C98"/>
    <w:rPr>
      <w:sz w:val="25"/>
      <w:szCs w:val="25"/>
    </w:rPr>
  </w:style>
  <w:style w:type="character" w:customStyle="1" w:styleId="a7">
    <w:name w:val="Основной текст Знак"/>
    <w:basedOn w:val="a0"/>
    <w:link w:val="a6"/>
    <w:uiPriority w:val="99"/>
    <w:rsid w:val="000C1C98"/>
    <w:rPr>
      <w:rFonts w:ascii="Times New Roman" w:eastAsia="Times New Roman" w:hAnsi="Times New Roman" w:cs="Times New Roman"/>
      <w:sz w:val="25"/>
      <w:szCs w:val="25"/>
    </w:rPr>
  </w:style>
  <w:style w:type="character" w:customStyle="1" w:styleId="20">
    <w:name w:val="Заголовок 2 Знак"/>
    <w:basedOn w:val="a0"/>
    <w:link w:val="2"/>
    <w:uiPriority w:val="9"/>
    <w:rsid w:val="00625239"/>
    <w:rPr>
      <w:rFonts w:ascii="Times New Roman" w:eastAsia="Times New Roman" w:hAnsi="Times New Roman" w:cs="Times New Roman"/>
      <w:b/>
      <w:bCs/>
      <w:sz w:val="36"/>
      <w:szCs w:val="36"/>
      <w:lang w:eastAsia="ru-RU"/>
    </w:rPr>
  </w:style>
  <w:style w:type="character" w:customStyle="1" w:styleId="FontStyle55">
    <w:name w:val="Font Style55"/>
    <w:rsid w:val="00F74181"/>
    <w:rPr>
      <w:rFonts w:ascii="Times New Roman" w:hAnsi="Times New Roman"/>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B6CFD"/>
    <w:pPr>
      <w:widowControl w:val="0"/>
      <w:spacing w:after="0" w:line="240" w:lineRule="auto"/>
    </w:pPr>
    <w:rPr>
      <w:rFonts w:ascii="Times New Roman" w:eastAsia="Times New Roman" w:hAnsi="Times New Roman" w:cs="Times New Roman"/>
    </w:rPr>
  </w:style>
  <w:style w:type="paragraph" w:styleId="2">
    <w:name w:val="heading 2"/>
    <w:basedOn w:val="a"/>
    <w:link w:val="20"/>
    <w:uiPriority w:val="9"/>
    <w:qFormat/>
    <w:rsid w:val="00625239"/>
    <w:pPr>
      <w:widowControl/>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1476"/>
    <w:pPr>
      <w:widowControl/>
      <w:ind w:left="720"/>
      <w:contextualSpacing/>
    </w:pPr>
    <w:rPr>
      <w:rFonts w:cs="Tahoma"/>
      <w:sz w:val="28"/>
      <w:szCs w:val="20"/>
      <w:lang w:eastAsia="ru-RU"/>
    </w:rPr>
  </w:style>
  <w:style w:type="paragraph" w:styleId="a4">
    <w:name w:val="Balloon Text"/>
    <w:basedOn w:val="a"/>
    <w:link w:val="a5"/>
    <w:uiPriority w:val="99"/>
    <w:semiHidden/>
    <w:unhideWhenUsed/>
    <w:rsid w:val="00F177FE"/>
    <w:rPr>
      <w:rFonts w:ascii="Segoe UI" w:hAnsi="Segoe UI" w:cs="Segoe UI"/>
      <w:sz w:val="18"/>
      <w:szCs w:val="18"/>
    </w:rPr>
  </w:style>
  <w:style w:type="character" w:customStyle="1" w:styleId="a5">
    <w:name w:val="Текст выноски Знак"/>
    <w:basedOn w:val="a0"/>
    <w:link w:val="a4"/>
    <w:uiPriority w:val="99"/>
    <w:semiHidden/>
    <w:rsid w:val="00F177FE"/>
    <w:rPr>
      <w:rFonts w:ascii="Segoe UI" w:eastAsia="Times New Roman" w:hAnsi="Segoe UI" w:cs="Segoe UI"/>
      <w:sz w:val="18"/>
      <w:szCs w:val="18"/>
    </w:rPr>
  </w:style>
  <w:style w:type="paragraph" w:styleId="a6">
    <w:name w:val="Body Text"/>
    <w:basedOn w:val="a"/>
    <w:link w:val="a7"/>
    <w:uiPriority w:val="99"/>
    <w:qFormat/>
    <w:rsid w:val="000C1C98"/>
    <w:rPr>
      <w:sz w:val="25"/>
      <w:szCs w:val="25"/>
    </w:rPr>
  </w:style>
  <w:style w:type="character" w:customStyle="1" w:styleId="a7">
    <w:name w:val="Основной текст Знак"/>
    <w:basedOn w:val="a0"/>
    <w:link w:val="a6"/>
    <w:uiPriority w:val="99"/>
    <w:rsid w:val="000C1C98"/>
    <w:rPr>
      <w:rFonts w:ascii="Times New Roman" w:eastAsia="Times New Roman" w:hAnsi="Times New Roman" w:cs="Times New Roman"/>
      <w:sz w:val="25"/>
      <w:szCs w:val="25"/>
    </w:rPr>
  </w:style>
  <w:style w:type="character" w:customStyle="1" w:styleId="20">
    <w:name w:val="Заголовок 2 Знак"/>
    <w:basedOn w:val="a0"/>
    <w:link w:val="2"/>
    <w:uiPriority w:val="9"/>
    <w:rsid w:val="00625239"/>
    <w:rPr>
      <w:rFonts w:ascii="Times New Roman" w:eastAsia="Times New Roman" w:hAnsi="Times New Roman" w:cs="Times New Roman"/>
      <w:b/>
      <w:bCs/>
      <w:sz w:val="36"/>
      <w:szCs w:val="36"/>
      <w:lang w:eastAsia="ru-RU"/>
    </w:rPr>
  </w:style>
  <w:style w:type="character" w:customStyle="1" w:styleId="FontStyle55">
    <w:name w:val="Font Style55"/>
    <w:rsid w:val="00F74181"/>
    <w:rPr>
      <w:rFonts w:ascii="Times New Roman" w:hAnsi="Times New Roman"/>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450F1D505C6B4489E587613000C00F1" ma:contentTypeVersion="1" ma:contentTypeDescription="Создание документа." ma:contentTypeScope="" ma:versionID="d47d99b79d987d12dab3f7f4ed2d1f4f">
  <xsd:schema xmlns:xsd="http://www.w3.org/2001/XMLSchema" xmlns:xs="http://www.w3.org/2001/XMLSchema" xmlns:p="http://schemas.microsoft.com/office/2006/metadata/properties" xmlns:ns2="62b14560-3262-4503-b983-fcf437e92645" targetNamespace="http://schemas.microsoft.com/office/2006/metadata/properties" ma:root="true" ma:fieldsID="d76ce811025e58d22dd6132cbeac5232" ns2:_="">
    <xsd:import namespace="62b14560-3262-4503-b983-fcf437e9264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4560-3262-4503-b983-fcf437e92645"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D2DE3-10E1-4956-A92E-33839D03E215}">
  <ds:schemaRefs>
    <ds:schemaRef ds:uri="http://schemas.microsoft.com/sharepoint/v3/contenttype/forms"/>
  </ds:schemaRefs>
</ds:datastoreItem>
</file>

<file path=customXml/itemProps2.xml><?xml version="1.0" encoding="utf-8"?>
<ds:datastoreItem xmlns:ds="http://schemas.openxmlformats.org/officeDocument/2006/customXml" ds:itemID="{F9BA30F7-309A-4E0B-8995-7F7CC078B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4560-3262-4503-b983-fcf437e92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F054F7-2DD2-45F3-900C-113880EBDCB7}">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62b14560-3262-4503-b983-fcf437e92645"/>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932D68D4-6A22-4423-8DBB-2DA1A95DB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843</Words>
  <Characters>4809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Красникова Ольга Владимировна</dc:creator>
  <cp:lastModifiedBy>Флаксман Анна Александровна</cp:lastModifiedBy>
  <cp:revision>2</cp:revision>
  <cp:lastPrinted>2022-05-06T09:08:00Z</cp:lastPrinted>
  <dcterms:created xsi:type="dcterms:W3CDTF">2023-08-31T06:42:00Z</dcterms:created>
  <dcterms:modified xsi:type="dcterms:W3CDTF">2023-08-31T06:42:00Z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0x0101008450F1D505C6B4489E587613000C00F1</vt:lpwstr>
  </property>
</Properties>
</file>